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BE" w:rsidRPr="00452BBE" w:rsidRDefault="00452BBE" w:rsidP="00452BBE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</w:pPr>
      <w:r w:rsidRPr="00452BBE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>Via libera in Consiglio dei Ministri alle nuove regole per la formazione e il reclutamento dei docenti. Bianchi: “Percorsi chiari per chi vuole insegnare, innoviamo e diamo più qualità al sistema”. Entro il 2024 previste 70mila immissioni in ruolo</w:t>
      </w:r>
    </w:p>
    <w:p w:rsidR="00452BBE" w:rsidRPr="00452BBE" w:rsidRDefault="00452BBE" w:rsidP="00452BBE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bookmarkStart w:id="0" w:name="_GoBack"/>
      <w:bookmarkEnd w:id="0"/>
    </w:p>
    <w:p w:rsidR="00452BBE" w:rsidRPr="00452BBE" w:rsidRDefault="00452BBE" w:rsidP="00452BBE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452BBE" w:rsidRPr="00452BBE" w:rsidRDefault="00452BBE" w:rsidP="00452BBE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452BBE" w:rsidRPr="00452BBE" w:rsidRDefault="00452BBE" w:rsidP="00452BBE">
      <w:pPr>
        <w:pBdr>
          <w:right w:val="single" w:sz="6" w:space="15" w:color="DBDBD6"/>
        </w:pBd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</w:pPr>
      <w:r w:rsidRPr="00452BBE"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  <w:t>Giovedì, 21 aprile 2022</w:t>
      </w:r>
    </w:p>
    <w:p w:rsidR="00452BBE" w:rsidRPr="00452BBE" w:rsidRDefault="00452BBE" w:rsidP="00452BBE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noProof/>
          <w:color w:val="0066CC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0B61079C" wp14:editId="4E81C126">
                <wp:extent cx="304800" cy="304800"/>
                <wp:effectExtent l="0" t="0" r="0" b="0"/>
                <wp:docPr id="1" name="AutoShape 4" descr="https://www.miur.gov.it/o/miur-theme/icons/stampa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B42069" id="AutoShape 4" o:spid="_x0000_s1026" alt="https://www.miur.gov.it/o/miur-theme/icons/stampa.svg" href="https://www.miur.gov.it/web/guest/-/via-libera-in-consiglio-dei-ministri-alle-nuove-regole-per-la-formazione-e-il-reclutamento-dei-docenti-bianchi-percorsi-chiari-per-chi-vuole-insegn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g6BgMAAGkGAAAOAAAAZHJzL2Uyb0RvYy54bWysVV1vmzAUfZ+0/2D5nQApSQMqqdoQpkrd&#10;VqnbD3CMAatgM9sJ6ab9910bkiatNE3beED+4t5z7jm+XF3v2wbtmNJcihSHkwAjJqgsuKhS/PVL&#10;7i0w0oaIgjRSsBQ/M42vl+/fXfVdwqaylk3BFIIgQid9l+LamC7xfU1r1hI9kR0TsFlK1RIDU1X5&#10;hSI9RG8bfxoEc7+XquiUpExrWM2GTbx08cuSUfO5LDUzqEkxYDPurdx7Y9/+8ooklSJdzekIg/wF&#10;ipZwAUmPoTJiCNoq/iZUy6mSWpZmQmXry7LklDkOwCYMXrF5rEnHHBcoju6OZdL/Lyz9tHtQiBeg&#10;HUaCtCDRzdZIlxlFGBVMUyiXlUWDLn3fT1q+VZNK7ibc+NK3M8+AWsznVArtg9ptRyZ6V7mC1A0X&#10;T6uG06cR/hjt9yIPhckk3bZMmEFpxRpiwGa65p3GSCUWtborQiui3wM+R8ZK74aP3YOykujuXtIn&#10;jYRc1URU7EZ3YIuB8GFJKdnXjBRQ2bNwQwwbUEM0tOk/ygJKRKBEjt2+VK3NAXjR3rnq+egqtjeI&#10;wuJFEC0C8B6FrXFsAZPk8HGntPnAZIvsACgBOhec7O61GY4ejthcQua8aZxxG3G2ADGHFUgNn9o9&#10;C8L58EccxOvFehF50XS+9qIgy7ybfBV58zy8nGUX2WqVhT9t3jBKal4UTNg0hzsRRn/mufF2Dm4+&#10;3gotG17YcBaSVtVm1Si0I3Anc/c4BWHn5Zh/DsPVC7i8ohROo+B2Gnv5fHHpRXk08+LLYOEFYXwb&#10;z4MojrL8nNI9F+zfKaE+xfFsOnMqnYB+xS1wz1tuJGm5ga7X8DbFYA14hj5kHbgWhZPWEN4M45NS&#10;WPgvpQC5D0I7+1uLDu7fyOIZ7Kok2AmcB/0ZBrVU3zHqodelWH/bEsUwau4EWD4Oo8g2RzeJZpdT&#10;mKjTnc3pDhEUQqXYYDQMVwZm8Mm2U7yqIVPoCiOk7SQldInxeg6oxgn0M8dk7L22YZ7O3amXP8Ty&#10;F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BGlFzL&#10;MQEAAOUBAAAZAAAAZHJzL19yZWxzL2Uyb0RvYy54bWwucmVsc4SRwU7DMAyG70i8Q5W7m40DQmjd&#10;LoC0Axc0HsBLvdRa6lRJ2m08PS4TEkhI3PLH8vf7t1ebcx+qiVLmKI1Z1gtTkbjYsvjGvO9e4MFU&#10;uaC0GKJQYy6UzWZ9e7N6o4BFm3LHQ66UIrkxXSnDo7XZddRjruNAopVDTD0WlcnbAd0RPdm7xeLe&#10;pp8Ms/7FrLZtY9K2XZpqdxnU+X92PBzY0VN0Y09S/rCwnZJSYDkqFJOncsVmnfl0OtU9j6n2caq5&#10;2BPtrR8pFwt2YoTAe0oILOA0NPvAEVpi6Fk4l8SAIRDIGCeCRD6qUC8ICF/xP3RVBAQctOrCWHCe&#10;8Ypoo9M3w55RXMdzn4t6EVCBSp458/80zlSWTF4w0XeG19jqep7PhZJgMHa9sr+Os/4EAAD//wMA&#10;UEsBAi0AFAAGAAgAAAAhALaDOJL+AAAA4QEAABMAAAAAAAAAAAAAAAAAAAAAAFtDb250ZW50X1R5&#10;cGVzXS54bWxQSwECLQAUAAYACAAAACEAOP0h/9YAAACUAQAACwAAAAAAAAAAAAAAAAAvAQAAX3Jl&#10;bHMvLnJlbHNQSwECLQAUAAYACAAAACEAuC4YOgYDAABpBgAADgAAAAAAAAAAAAAAAAAuAgAAZHJz&#10;L2Uyb0RvYy54bWxQSwECLQAUAAYACAAAACEAhnOS4dYAAAADAQAADwAAAAAAAAAAAAAAAABgBQAA&#10;ZHJzL2Rvd25yZXYueG1sUEsBAi0AFAAGAAgAAAAhAEaUXMsxAQAA5QEAABkAAAAAAAAAAAAAAAAA&#10;YwYAAGRycy9fcmVscy9lMm9Eb2MueG1sLnJlbHNQSwUGAAAAAAUABQA6AQAAy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Via libera in Consiglio dei Ministri alle nuove regole per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la formazione iniziale e continua e per il reclutamento dei docenti 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della scuola secondaria.</w: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Percorsi certi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 chi vuole insegnare. Una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 definizione più chiara degli obiettivi e delle modalità della formazione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dei docenti durante tutto il loro percorso lavorativo.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Concorsi annuali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 reclutare con costanza il personale, aprendo più rapidamente le porte ai giovani. Questi i tre perni della riforma approvata oggi dal governo, che porterà in cattedra,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entro il 2024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i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primi 70mila insegnanti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</w: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Nel decreto-legge sul </w:t>
      </w:r>
      <w:proofErr w:type="spellStart"/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Pnrr</w:t>
      </w:r>
      <w:proofErr w:type="spellEnd"/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è prevista anche la nuova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Scuola di alta formazione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 dirigenti, insegnanti e personale ATA.</w: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“Oggi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facciamo un ulteriore passo avanti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 dare stabilità al sistema d’Istruzione - sottolinea il Ministro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Patrizio Bianchi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-. Prevediamo un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percorso chiaro e definito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 l’accesso all’insegnamento e per la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formazione continua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dei docenti lungo tutto l’arco della loro vita lavorativa. Puntiamo sulla formazione come elemento di innovazione e di maggiore qualificazione di tutto il sistema”.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Prosegue il Ministro: “Prevediamo, poi, entro il 2024, 70.000 immissioni in ruolo, attraverso concorsi che saranno banditi con cadenza annuale. Gli insegnanti sono il perno dei nostri istituti e devono avere un quadro strutturato di inserimento, il giusto riconoscimento professionale e strumenti che consentano un aggiornamento costante, indispensabile per svolgere il loro compito di guida delle nuove generazioni. Al centro di questa riforma c’è un’idea precisa di una scuola aperta e inclusiva, che stiamo costruendo con le risorse del PNRR a disposizione e con il dialogo con tutti gli attori coinvolti”.</w: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lastRenderedPageBreak/>
        <w:t>La formazione iniziale e l’abilitazione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Si definiscono le modalità di formazione iniziale, abilitazione e accesso all’insegnamento nella scuola secondaria.</w:t>
      </w:r>
    </w:p>
    <w:p w:rsidR="00452BBE" w:rsidRPr="00452BBE" w:rsidRDefault="00452BBE" w:rsidP="00452BBE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Sono previsti:</w:t>
      </w:r>
    </w:p>
    <w:p w:rsidR="00452BBE" w:rsidRPr="00452BBE" w:rsidRDefault="00452BBE" w:rsidP="00452B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Un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percorso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universitario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abilitante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di formazione iniziale (corrispondente ad almeno 60 crediti formativi), con prova finale</w:t>
      </w:r>
    </w:p>
    <w:p w:rsidR="00452BBE" w:rsidRPr="00452BBE" w:rsidRDefault="00452BBE" w:rsidP="00452B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Un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concorso pubblico nazionale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con cadenza annuale</w:t>
      </w:r>
    </w:p>
    <w:p w:rsidR="00452BBE" w:rsidRPr="00452BBE" w:rsidRDefault="00452BBE" w:rsidP="00452B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Un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periodo di prova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in servizio di un anno con valutazione conclusiva</w: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Il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percorso di formazione abilitante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si potrà svolgere dopo la laurea oppure durante il percorso formativo in aggiunta ai crediti necessari per il conseguimento del proprio titolo. È previsto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un periodo di tirocinio nelle scuole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 Nella prova finale è compresa una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 lezione simulata, 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per testare, oltre alla conoscenza dei contenuti disciplinari, la capacità di insegnamento.</w: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L’abilitazione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consentirà l’accesso ai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concorsi,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che avranno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cadenza annuale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per la copertura delle cattedre vacanti e per velocizzare l’immissione in ruolo di chi vuole insegnare. I vincitori del concorso saranno assunti con un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periodo di prova di un anno,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che si concluderà con una valutazione tesa ad accertare anche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le competenze didattiche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acquisite dal docente. In caso di esito positivo, ci sarà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l’immissione in ruolo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</w: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In attesa che il nuovo sistema vada a regime, per coloro che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già insegnano da almeno 3 anni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nella scuola statale è previsto l’accesso diretto al concorso. I vincitori dovranno poi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conseguire 30 crediti universitari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e svolgere la prova di abilitazione per poter passare di ruolo.</w: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Durante la fase transitoria,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 coloro che non hanno già un percorso di tre anni di docenza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alle spalle ma vogliono insegnare potranno conseguire i primi 30 crediti universitari, compreso il periodo di tirocinio, per accedere al concorso. I vincitori completeranno successivamente gli altri 30 crediti e faranno la prova di abilitazione per poter passare di ruolo.</w: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La formazione continua e la Scuola nazionale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La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formazione in servizio 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dei docenti diventa continua e strutturata in modo da favorire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l’innovazione dei modelli didattici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anche alla luce dell’esperienza maturata durante l’emergenza sanitaria e in linea con gli obiettivi di sviluppo di una didattica innovativa previsti nel Piano Nazionale di Ripresa e Resilienza.</w: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La formazione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sulle competenze digitali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e sull’uso critico e responsabile degli strumenti digitali sarà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parte della formazione già obbligatoria per tutti 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e si svolgerà nell’ambito dell’orario lavorativo.</w:t>
      </w:r>
    </w:p>
    <w:p w:rsidR="00452BBE" w:rsidRPr="00452BBE" w:rsidRDefault="00452BBE" w:rsidP="00452BBE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Viene poi introdotto un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sistema di aggiornamento e formazione 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con una pianificazione su base triennale che consentirà agli insegnanti di acquisire conoscenze e competenze per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progettare la didattica 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con strumenti e metodi innovativi. Questa formazione sarà svolta in orario diverso da quello di lavoro e potrà essere retribuita dalle scuole se comporterà un ampliamento dell’offerta formativa. I percorsi svolti saranno anche valutati con la possibilità di accedere, in caso di esito positivo, a un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incentivo salariale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.</w:t>
      </w:r>
    </w:p>
    <w:p w:rsidR="00452BBE" w:rsidRPr="00452BBE" w:rsidRDefault="00452BBE" w:rsidP="00452BBE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I percorsi di formazione continua saranno definiti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 dalla </w:t>
      </w:r>
      <w:r w:rsidRPr="00452BBE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Scuola di alta formazione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 che viene istituita con la riforma e si occuperà non solo di adottare </w:t>
      </w:r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lastRenderedPageBreak/>
        <w:t xml:space="preserve">specifiche linee di indirizzo in materia, ma anche di accreditare e verificare le strutture che dovranno erogare i corsi, per garantirne la massima qualità. La Scuola, che fa parte delle riforme del </w:t>
      </w:r>
      <w:proofErr w:type="spellStart"/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Pnrr</w:t>
      </w:r>
      <w:proofErr w:type="spellEnd"/>
      <w:r w:rsidRPr="00452BBE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si occuperà anche dei percorsi di formazione di dirigenti e personale Ausiliario, Tecnico e Amministrativo.</w:t>
      </w:r>
    </w:p>
    <w:p w:rsidR="00145C67" w:rsidRDefault="00145C67"/>
    <w:sectPr w:rsidR="00145C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030F"/>
    <w:multiLevelType w:val="multilevel"/>
    <w:tmpl w:val="1E9E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BE"/>
    <w:rsid w:val="00145C67"/>
    <w:rsid w:val="0045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494AF-25D7-4A9E-9DD5-EAD9EFFE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9127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637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646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81219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5023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7804431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ur.gov.it/web/guest/-/via-libera-in-consiglio-dei-ministri-alle-nuove-regole-per-la-formazione-e-il-reclutamento-dei-docenti-bianchi-percorsi-chiari-per-chi-vuole-insegn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2022-04-22T07:23:00Z</dcterms:created>
  <dcterms:modified xsi:type="dcterms:W3CDTF">2022-04-22T07:25:00Z</dcterms:modified>
</cp:coreProperties>
</file>