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8E2" w:rsidRPr="006628E2" w:rsidRDefault="006628E2" w:rsidP="006628E2">
      <w:pPr>
        <w:spacing w:line="240" w:lineRule="auto"/>
        <w:outlineLvl w:val="1"/>
        <w:rPr>
          <w:rFonts w:ascii="Helvetica" w:eastAsia="Times New Roman" w:hAnsi="Helvetica" w:cs="Helvetica"/>
          <w:color w:val="1C2024"/>
          <w:spacing w:val="-1"/>
          <w:sz w:val="48"/>
          <w:szCs w:val="48"/>
          <w:lang w:eastAsia="it-IT"/>
        </w:rPr>
      </w:pPr>
      <w:r w:rsidRPr="006628E2">
        <w:rPr>
          <w:rFonts w:ascii="Helvetica" w:eastAsia="Times New Roman" w:hAnsi="Helvetica" w:cs="Helvetica"/>
          <w:color w:val="1C2024"/>
          <w:spacing w:val="-1"/>
          <w:sz w:val="48"/>
          <w:szCs w:val="48"/>
          <w:lang w:eastAsia="it-IT"/>
        </w:rPr>
        <w:t xml:space="preserve">Dal 3 al 5 novembre la prima settimana nazionale della </w:t>
      </w:r>
      <w:proofErr w:type="spellStart"/>
      <w:r w:rsidRPr="006628E2">
        <w:rPr>
          <w:rFonts w:ascii="Helvetica" w:eastAsia="Times New Roman" w:hAnsi="Helvetica" w:cs="Helvetica"/>
          <w:color w:val="1C2024"/>
          <w:spacing w:val="-1"/>
          <w:sz w:val="48"/>
          <w:szCs w:val="48"/>
          <w:lang w:eastAsia="it-IT"/>
        </w:rPr>
        <w:t>RiGenerazione</w:t>
      </w:r>
      <w:proofErr w:type="spellEnd"/>
      <w:r w:rsidRPr="006628E2">
        <w:rPr>
          <w:rFonts w:ascii="Helvetica" w:eastAsia="Times New Roman" w:hAnsi="Helvetica" w:cs="Helvetica"/>
          <w:color w:val="1C2024"/>
          <w:spacing w:val="-1"/>
          <w:sz w:val="48"/>
          <w:szCs w:val="48"/>
          <w:lang w:eastAsia="it-IT"/>
        </w:rPr>
        <w:t>. Nelle scuole attività e laboratori su sostenibilità, riciclo, riduzione degli sprechi</w:t>
      </w:r>
    </w:p>
    <w:p w:rsidR="006628E2" w:rsidRPr="006628E2" w:rsidRDefault="006628E2" w:rsidP="006628E2">
      <w:pPr>
        <w:spacing w:line="240" w:lineRule="auto"/>
        <w:jc w:val="center"/>
        <w:textAlignment w:val="top"/>
        <w:rPr>
          <w:rFonts w:ascii="Times New Roman" w:eastAsia="Times New Roman" w:hAnsi="Times New Roman" w:cs="Times New Roman"/>
          <w:sz w:val="24"/>
          <w:szCs w:val="24"/>
          <w:lang w:eastAsia="it-IT"/>
        </w:rPr>
      </w:pPr>
      <w:bookmarkStart w:id="0" w:name="_GoBack"/>
      <w:bookmarkEnd w:id="0"/>
    </w:p>
    <w:p w:rsidR="006628E2" w:rsidRPr="006628E2" w:rsidRDefault="006628E2" w:rsidP="006628E2">
      <w:pPr>
        <w:spacing w:line="240" w:lineRule="auto"/>
        <w:jc w:val="center"/>
        <w:textAlignment w:val="top"/>
        <w:rPr>
          <w:rFonts w:ascii="Times New Roman" w:eastAsia="Times New Roman" w:hAnsi="Times New Roman" w:cs="Times New Roman"/>
          <w:sz w:val="24"/>
          <w:szCs w:val="24"/>
          <w:lang w:eastAsia="it-IT"/>
        </w:rPr>
      </w:pPr>
    </w:p>
    <w:p w:rsidR="006628E2" w:rsidRPr="006628E2" w:rsidRDefault="006628E2" w:rsidP="006628E2">
      <w:pPr>
        <w:spacing w:line="240" w:lineRule="auto"/>
        <w:jc w:val="center"/>
        <w:textAlignment w:val="top"/>
        <w:rPr>
          <w:rFonts w:ascii="Times New Roman" w:eastAsia="Times New Roman" w:hAnsi="Times New Roman" w:cs="Times New Roman"/>
          <w:sz w:val="24"/>
          <w:szCs w:val="24"/>
          <w:lang w:eastAsia="it-IT"/>
        </w:rPr>
      </w:pPr>
    </w:p>
    <w:p w:rsidR="006628E2" w:rsidRPr="006628E2" w:rsidRDefault="006628E2" w:rsidP="006628E2">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6628E2">
        <w:rPr>
          <w:rFonts w:ascii="Times New Roman" w:eastAsia="Times New Roman" w:hAnsi="Times New Roman" w:cs="Times New Roman"/>
          <w:color w:val="5A6772"/>
          <w:sz w:val="20"/>
          <w:szCs w:val="20"/>
          <w:lang w:eastAsia="it-IT"/>
        </w:rPr>
        <w:t>Giovedì, 14 ottobre 2021</w:t>
      </w:r>
    </w:p>
    <w:p w:rsidR="006628E2" w:rsidRPr="006628E2" w:rsidRDefault="006628E2" w:rsidP="006628E2">
      <w:pPr>
        <w:spacing w:line="240" w:lineRule="auto"/>
        <w:rPr>
          <w:rFonts w:ascii="Times New Roman" w:eastAsia="Times New Roman" w:hAnsi="Times New Roman" w:cs="Times New Roman"/>
          <w:sz w:val="24"/>
          <w:szCs w:val="24"/>
          <w:lang w:eastAsia="it-IT"/>
        </w:rPr>
      </w:pPr>
      <w:r w:rsidRPr="006628E2">
        <w:rPr>
          <w:rFonts w:ascii="Times New Roman" w:eastAsia="Times New Roman" w:hAnsi="Times New Roman" w:cs="Times New Roman"/>
          <w:noProof/>
          <w:color w:val="0066CC"/>
          <w:sz w:val="24"/>
          <w:szCs w:val="24"/>
          <w:lang w:eastAsia="it-IT"/>
        </w:rPr>
        <mc:AlternateContent>
          <mc:Choice Requires="wps">
            <w:drawing>
              <wp:inline distT="0" distB="0" distL="0" distR="0" wp14:anchorId="62E387BA" wp14:editId="4FA93F78">
                <wp:extent cx="304800" cy="304800"/>
                <wp:effectExtent l="0" t="0" r="0" b="0"/>
                <wp:docPr id="2"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54A75" id="AutoShape 4" o:spid="_x0000_s1026" alt="https://www.miur.gov.it/o/miur-theme/icons/stampa.svg" href="https://www.miur.gov.it/web/guest/-/dal-3-al-5-novembre-la-prima-settimana-nazionale-della-rigenerazione-nelle-scuole-attivita-e-laboratori-su-sostenibilita-riciclo-riduzione-degli-spre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2dCA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&#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" o:button="t" filled="f" stroked="f">
                <v:fill o:detectmouseclick="t"/>
                <o:lock v:ext="edit" aspectratio="t"/>
                <w10:anchorlock/>
              </v:rect>
            </w:pict>
          </mc:Fallback>
        </mc:AlternateContent>
      </w:r>
    </w:p>
    <w:p w:rsidR="006628E2" w:rsidRPr="006628E2" w:rsidRDefault="006628E2" w:rsidP="006628E2">
      <w:pPr>
        <w:spacing w:after="0" w:line="240" w:lineRule="auto"/>
        <w:rPr>
          <w:rFonts w:ascii="Times New Roman" w:eastAsia="Times New Roman" w:hAnsi="Times New Roman" w:cs="Times New Roman"/>
          <w:sz w:val="24"/>
          <w:szCs w:val="24"/>
          <w:lang w:eastAsia="it-IT"/>
        </w:rPr>
      </w:pPr>
      <w:r w:rsidRPr="006628E2">
        <w:rPr>
          <w:rFonts w:ascii="Times New Roman" w:eastAsia="Times New Roman" w:hAnsi="Times New Roman" w:cs="Times New Roman"/>
          <w:sz w:val="24"/>
          <w:szCs w:val="24"/>
          <w:lang w:eastAsia="it-IT"/>
        </w:rPr>
        <w:t>Al via la </w:t>
      </w:r>
      <w:r w:rsidRPr="006628E2">
        <w:rPr>
          <w:rFonts w:ascii="Helvetica" w:eastAsia="Times New Roman" w:hAnsi="Helvetica" w:cs="Helvetica"/>
          <w:sz w:val="24"/>
          <w:szCs w:val="24"/>
          <w:lang w:eastAsia="it-IT"/>
        </w:rPr>
        <w:t xml:space="preserve">prima edizione della settimana nazionale della </w:t>
      </w:r>
      <w:proofErr w:type="spellStart"/>
      <w:r w:rsidRPr="006628E2">
        <w:rPr>
          <w:rFonts w:ascii="Helvetica" w:eastAsia="Times New Roman" w:hAnsi="Helvetica" w:cs="Helvetica"/>
          <w:sz w:val="24"/>
          <w:szCs w:val="24"/>
          <w:lang w:eastAsia="it-IT"/>
        </w:rPr>
        <w:t>RiGenerazione</w:t>
      </w:r>
      <w:proofErr w:type="spellEnd"/>
      <w:r w:rsidRPr="006628E2">
        <w:rPr>
          <w:rFonts w:ascii="Times New Roman" w:eastAsia="Times New Roman" w:hAnsi="Times New Roman" w:cs="Times New Roman"/>
          <w:sz w:val="24"/>
          <w:szCs w:val="24"/>
          <w:lang w:eastAsia="it-IT"/>
        </w:rPr>
        <w:t>, indetta dal </w:t>
      </w:r>
      <w:r w:rsidRPr="006628E2">
        <w:rPr>
          <w:rFonts w:ascii="Helvetica" w:eastAsia="Times New Roman" w:hAnsi="Helvetica" w:cs="Helvetica"/>
          <w:sz w:val="24"/>
          <w:szCs w:val="24"/>
          <w:lang w:eastAsia="it-IT"/>
        </w:rPr>
        <w:t>Ministero dell’Istruzione</w:t>
      </w:r>
      <w:r w:rsidRPr="006628E2">
        <w:rPr>
          <w:rFonts w:ascii="Times New Roman" w:eastAsia="Times New Roman" w:hAnsi="Times New Roman" w:cs="Times New Roman"/>
          <w:sz w:val="24"/>
          <w:szCs w:val="24"/>
          <w:lang w:eastAsia="it-IT"/>
        </w:rPr>
        <w:t xml:space="preserve"> nell’ambito dell’attuazione di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xml:space="preserve"> Scuola, il Piano di transizione ecologica e culturale delle scuole italiane, attuativo dell’Agenda 2030 dell’ONU. </w:t>
      </w:r>
    </w:p>
    <w:p w:rsidR="006628E2" w:rsidRPr="006628E2" w:rsidRDefault="006628E2" w:rsidP="006628E2">
      <w:pPr>
        <w:spacing w:after="0" w:line="240" w:lineRule="auto"/>
        <w:rPr>
          <w:rFonts w:ascii="Times New Roman" w:eastAsia="Times New Roman" w:hAnsi="Times New Roman" w:cs="Times New Roman"/>
          <w:sz w:val="24"/>
          <w:szCs w:val="24"/>
          <w:lang w:eastAsia="it-IT"/>
        </w:rPr>
      </w:pPr>
      <w:r w:rsidRPr="006628E2">
        <w:rPr>
          <w:rFonts w:ascii="Times New Roman" w:eastAsia="Times New Roman" w:hAnsi="Times New Roman" w:cs="Times New Roman"/>
          <w:sz w:val="24"/>
          <w:szCs w:val="24"/>
          <w:lang w:eastAsia="it-IT"/>
        </w:rPr>
        <w:t>L’appuntamento è in programma </w:t>
      </w:r>
      <w:r w:rsidRPr="006628E2">
        <w:rPr>
          <w:rFonts w:ascii="Helvetica" w:eastAsia="Times New Roman" w:hAnsi="Helvetica" w:cs="Helvetica"/>
          <w:sz w:val="24"/>
          <w:szCs w:val="24"/>
          <w:lang w:eastAsia="it-IT"/>
        </w:rPr>
        <w:t>dal 3 al 5 novembre prossimi:</w:t>
      </w:r>
      <w:r w:rsidRPr="006628E2">
        <w:rPr>
          <w:rFonts w:ascii="Times New Roman" w:eastAsia="Times New Roman" w:hAnsi="Times New Roman" w:cs="Times New Roman"/>
          <w:sz w:val="24"/>
          <w:szCs w:val="24"/>
          <w:lang w:eastAsia="it-IT"/>
        </w:rPr>
        <w:t xml:space="preserve"> in quei giorni a Glasgow si svolgerà la Cop26, la Conferenza sul clima dell’ONU, che il Regno Unito organizza in collaborazione con l’Italia. Le scuole di tutto il territorio nazionale, con una circolare inviata ieri, sono state invitate a organizzare, in corrispondenza della settimana della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w:t>
      </w:r>
      <w:r w:rsidRPr="006628E2">
        <w:rPr>
          <w:rFonts w:ascii="Helvetica" w:eastAsia="Times New Roman" w:hAnsi="Helvetica" w:cs="Helvetica"/>
          <w:sz w:val="24"/>
          <w:szCs w:val="24"/>
          <w:lang w:eastAsia="it-IT"/>
        </w:rPr>
        <w:t>laboratori, attività, approfondimenti</w:t>
      </w:r>
      <w:r w:rsidRPr="006628E2">
        <w:rPr>
          <w:rFonts w:ascii="Times New Roman" w:eastAsia="Times New Roman" w:hAnsi="Times New Roman" w:cs="Times New Roman"/>
          <w:sz w:val="24"/>
          <w:szCs w:val="24"/>
          <w:lang w:eastAsia="it-IT"/>
        </w:rPr>
        <w:t> legati ai temi del Piano ministeriale. Mobilità sostenibile, riduzione degli sprechi, riciclo, eliminazione della cultura del monouso, rispetto della biodiversità, una sana e corretta alimentazione saranno </w:t>
      </w:r>
      <w:r w:rsidRPr="006628E2">
        <w:rPr>
          <w:rFonts w:ascii="Helvetica" w:eastAsia="Times New Roman" w:hAnsi="Helvetica" w:cs="Helvetica"/>
          <w:sz w:val="24"/>
          <w:szCs w:val="24"/>
          <w:lang w:eastAsia="it-IT"/>
        </w:rPr>
        <w:t>solo alcuni fra gli argomenti</w:t>
      </w:r>
      <w:r w:rsidRPr="006628E2">
        <w:rPr>
          <w:rFonts w:ascii="Times New Roman" w:eastAsia="Times New Roman" w:hAnsi="Times New Roman" w:cs="Times New Roman"/>
          <w:sz w:val="24"/>
          <w:szCs w:val="24"/>
          <w:lang w:eastAsia="it-IT"/>
        </w:rPr>
        <w:t> che potranno essere affrontati negli istituti, con iniziative diversificate per le varie fasce d’età.   </w:t>
      </w:r>
    </w:p>
    <w:p w:rsidR="006628E2" w:rsidRPr="006628E2" w:rsidRDefault="006628E2" w:rsidP="006628E2">
      <w:pPr>
        <w:spacing w:after="0" w:line="240" w:lineRule="auto"/>
        <w:rPr>
          <w:rFonts w:ascii="Times New Roman" w:eastAsia="Times New Roman" w:hAnsi="Times New Roman" w:cs="Times New Roman"/>
          <w:sz w:val="24"/>
          <w:szCs w:val="24"/>
          <w:lang w:eastAsia="it-IT"/>
        </w:rPr>
      </w:pPr>
      <w:r w:rsidRPr="006628E2">
        <w:rPr>
          <w:rFonts w:ascii="Times New Roman" w:eastAsia="Times New Roman" w:hAnsi="Times New Roman" w:cs="Times New Roman"/>
          <w:sz w:val="24"/>
          <w:szCs w:val="24"/>
          <w:lang w:eastAsia="it-IT"/>
        </w:rPr>
        <w:t xml:space="preserve">L’evento istituzionale di apertura della settimana della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xml:space="preserve"> avrà luogo mercoledì 3 novembre 2021, alle ore 10.30, presso Villa </w:t>
      </w:r>
      <w:proofErr w:type="spellStart"/>
      <w:r w:rsidRPr="006628E2">
        <w:rPr>
          <w:rFonts w:ascii="Times New Roman" w:eastAsia="Times New Roman" w:hAnsi="Times New Roman" w:cs="Times New Roman"/>
          <w:sz w:val="24"/>
          <w:szCs w:val="24"/>
          <w:lang w:eastAsia="it-IT"/>
        </w:rPr>
        <w:t>Piccolomini</w:t>
      </w:r>
      <w:proofErr w:type="spellEnd"/>
      <w:r w:rsidRPr="006628E2">
        <w:rPr>
          <w:rFonts w:ascii="Times New Roman" w:eastAsia="Times New Roman" w:hAnsi="Times New Roman" w:cs="Times New Roman"/>
          <w:sz w:val="24"/>
          <w:szCs w:val="24"/>
          <w:lang w:eastAsia="it-IT"/>
        </w:rPr>
        <w:t>, a Roma, alla presenza del </w:t>
      </w:r>
      <w:r w:rsidRPr="006628E2">
        <w:rPr>
          <w:rFonts w:ascii="Helvetica" w:eastAsia="Times New Roman" w:hAnsi="Helvetica" w:cs="Helvetica"/>
          <w:sz w:val="24"/>
          <w:szCs w:val="24"/>
          <w:lang w:eastAsia="it-IT"/>
        </w:rPr>
        <w:t>Ministro Patrizio Bianchi</w:t>
      </w:r>
      <w:r w:rsidRPr="006628E2">
        <w:rPr>
          <w:rFonts w:ascii="Times New Roman" w:eastAsia="Times New Roman" w:hAnsi="Times New Roman" w:cs="Times New Roman"/>
          <w:sz w:val="24"/>
          <w:szCs w:val="24"/>
          <w:lang w:eastAsia="it-IT"/>
        </w:rPr>
        <w:t> e della </w:t>
      </w:r>
      <w:r w:rsidRPr="006628E2">
        <w:rPr>
          <w:rFonts w:ascii="Helvetica" w:eastAsia="Times New Roman" w:hAnsi="Helvetica" w:cs="Helvetica"/>
          <w:sz w:val="24"/>
          <w:szCs w:val="24"/>
          <w:lang w:eastAsia="it-IT"/>
        </w:rPr>
        <w:t>Sottosegretaria Barbara Floridia</w:t>
      </w:r>
      <w:r w:rsidRPr="006628E2">
        <w:rPr>
          <w:rFonts w:ascii="Times New Roman" w:eastAsia="Times New Roman" w:hAnsi="Times New Roman" w:cs="Times New Roman"/>
          <w:sz w:val="24"/>
          <w:szCs w:val="24"/>
          <w:lang w:eastAsia="it-IT"/>
        </w:rPr>
        <w:t>. Saranno presenti alcune delle scuole che hanno organizzato iniziative legate al Piano, i rappresentanti di amministrazioni pubbliche, istituzioni culturali, scientifiche, di ricerca e di organizzazioni anche di rilievo internazionale. </w:t>
      </w:r>
      <w:r w:rsidRPr="006628E2">
        <w:rPr>
          <w:rFonts w:ascii="Times New Roman" w:eastAsia="Times New Roman" w:hAnsi="Times New Roman" w:cs="Times New Roman"/>
          <w:sz w:val="24"/>
          <w:szCs w:val="24"/>
          <w:lang w:eastAsia="it-IT"/>
        </w:rPr>
        <w:br/>
        <w:t>   </w:t>
      </w:r>
      <w:r w:rsidRPr="006628E2">
        <w:rPr>
          <w:rFonts w:ascii="Times New Roman" w:eastAsia="Times New Roman" w:hAnsi="Times New Roman" w:cs="Times New Roman"/>
          <w:sz w:val="24"/>
          <w:szCs w:val="24"/>
          <w:lang w:eastAsia="it-IT"/>
        </w:rPr>
        <w:br/>
        <w:t xml:space="preserve">“Dalla scuola parte il cambiamento culturale necessario per costruire nuovi modelli sostenibili. Dobbiamo rigenerare la conoscenza, le abitudini, le infrastrutture, il modo di vivere. Dobbiamo farlo insieme. La scuola è il luogo in cui possiamo creare nuove comunità, che sono forti non solo se combattono insieme il cambiamento climatico, ma se sono in grado di generare nuove condizioni globali in cui ragazze e ragazzi abbiano le stesse opportunità. Con il Piano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xml:space="preserve"> Scuola cominciamo a porre le basi per questo percorso fondamentale”, ha dichiarato il Ministro Bianchi, in vista anche della sua partecipazione alla Cop26, che si terrà a Glasgow in novembre.</w:t>
      </w:r>
      <w:r w:rsidRPr="006628E2">
        <w:rPr>
          <w:rFonts w:ascii="Times New Roman" w:eastAsia="Times New Roman" w:hAnsi="Times New Roman" w:cs="Times New Roman"/>
          <w:sz w:val="24"/>
          <w:szCs w:val="24"/>
          <w:lang w:eastAsia="it-IT"/>
        </w:rPr>
        <w:br/>
      </w:r>
      <w:r w:rsidRPr="006628E2">
        <w:rPr>
          <w:rFonts w:ascii="Times New Roman" w:eastAsia="Times New Roman" w:hAnsi="Times New Roman" w:cs="Times New Roman"/>
          <w:sz w:val="24"/>
          <w:szCs w:val="24"/>
          <w:lang w:eastAsia="it-IT"/>
        </w:rPr>
        <w:br/>
        <w:t xml:space="preserve">La Sottosegretaria Barbara Floridia, che ha ideato ed elaborato il Piano, aggiunge: "Ho voluto fortemente questo Piano perché uno dei compiti della scuola in questo tempo deve essere quello di educare alla sostenibilità e ad abitare il mondo in modo nuovo. La realizzazione dei quattro pilastri del Piano passa attraverso l'avvio dei lavori della Green Community, la rete nazionale istituita per dare supporto all'amministrazione e alle scuole di tutto il territorio nazionale nella realizzazione del Piano stesso. Mettiamo a disposizione del mondo della scuola nuovi strumenti e nuove risorse, mettendo a sistema le migliori esperienze per renderle replicabili su tutto il territorio nazionale. Si tratta del più grande sforzo mai messo in campo dal Ministero dell'Istruzione e dall'intero mondo della scuola sul fronte dell'educazione alla sostenibilità. Con il Piano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xml:space="preserve"> Scuola </w:t>
      </w:r>
      <w:r w:rsidRPr="006628E2">
        <w:rPr>
          <w:rFonts w:ascii="Times New Roman" w:eastAsia="Times New Roman" w:hAnsi="Times New Roman" w:cs="Times New Roman"/>
          <w:sz w:val="24"/>
          <w:szCs w:val="24"/>
          <w:lang w:eastAsia="it-IT"/>
        </w:rPr>
        <w:lastRenderedPageBreak/>
        <w:t>rendiamo la scuola protagonista della transizione ecologica e centrale in ogni strategia per il futuro del Paese".</w:t>
      </w:r>
      <w:r w:rsidRPr="006628E2">
        <w:rPr>
          <w:rFonts w:ascii="Helvetica" w:eastAsia="Times New Roman" w:hAnsi="Helvetica" w:cs="Helvetica"/>
          <w:sz w:val="24"/>
          <w:szCs w:val="24"/>
          <w:lang w:eastAsia="it-IT"/>
        </w:rPr>
        <w:t> </w:t>
      </w:r>
    </w:p>
    <w:p w:rsidR="006628E2" w:rsidRPr="006628E2" w:rsidRDefault="006628E2" w:rsidP="006628E2">
      <w:pPr>
        <w:spacing w:line="240" w:lineRule="auto"/>
        <w:rPr>
          <w:rFonts w:ascii="Times New Roman" w:eastAsia="Times New Roman" w:hAnsi="Times New Roman" w:cs="Times New Roman"/>
          <w:sz w:val="24"/>
          <w:szCs w:val="24"/>
          <w:lang w:eastAsia="it-IT"/>
        </w:rPr>
      </w:pPr>
      <w:r w:rsidRPr="006628E2">
        <w:rPr>
          <w:rFonts w:ascii="Times New Roman" w:eastAsia="Times New Roman" w:hAnsi="Times New Roman" w:cs="Times New Roman"/>
          <w:sz w:val="24"/>
          <w:szCs w:val="24"/>
          <w:lang w:eastAsia="it-IT"/>
        </w:rPr>
        <w:t xml:space="preserve">Le istituzioni scolastiche potranno segnalare le iniziative organizzate in occasione della settimana della </w:t>
      </w:r>
      <w:proofErr w:type="spellStart"/>
      <w:r w:rsidRPr="006628E2">
        <w:rPr>
          <w:rFonts w:ascii="Times New Roman" w:eastAsia="Times New Roman" w:hAnsi="Times New Roman" w:cs="Times New Roman"/>
          <w:sz w:val="24"/>
          <w:szCs w:val="24"/>
          <w:lang w:eastAsia="it-IT"/>
        </w:rPr>
        <w:t>RiGenerazione</w:t>
      </w:r>
      <w:proofErr w:type="spellEnd"/>
      <w:r w:rsidRPr="006628E2">
        <w:rPr>
          <w:rFonts w:ascii="Times New Roman" w:eastAsia="Times New Roman" w:hAnsi="Times New Roman" w:cs="Times New Roman"/>
          <w:sz w:val="24"/>
          <w:szCs w:val="24"/>
          <w:lang w:eastAsia="it-IT"/>
        </w:rPr>
        <w:t>, accompagnate da una breve descrizione delle stesse, all’indirizzo e-mail </w:t>
      </w:r>
      <w:hyperlink r:id="rId6" w:history="1">
        <w:r w:rsidRPr="006628E2">
          <w:rPr>
            <w:rFonts w:ascii="Times New Roman" w:eastAsia="Times New Roman" w:hAnsi="Times New Roman" w:cs="Times New Roman"/>
            <w:color w:val="004080"/>
            <w:sz w:val="24"/>
            <w:szCs w:val="24"/>
            <w:u w:val="single"/>
            <w:lang w:eastAsia="it-IT"/>
          </w:rPr>
          <w:t>rigenerazionescuola@istruzione.it</w:t>
        </w:r>
      </w:hyperlink>
      <w:r w:rsidRPr="006628E2">
        <w:rPr>
          <w:rFonts w:ascii="Times New Roman" w:eastAsia="Times New Roman" w:hAnsi="Times New Roman" w:cs="Times New Roman"/>
          <w:sz w:val="24"/>
          <w:szCs w:val="24"/>
          <w:lang w:eastAsia="it-IT"/>
        </w:rPr>
        <w:t> entro il 27 ottobre 2021. Le iniziative saranno poi selezionate e inserite su una mappa interattiva disponibile nella sezione dedicata sul sito del Ministero (</w:t>
      </w:r>
      <w:hyperlink r:id="rId7" w:history="1">
        <w:r w:rsidRPr="006628E2">
          <w:rPr>
            <w:rFonts w:ascii="Times New Roman" w:eastAsia="Times New Roman" w:hAnsi="Times New Roman" w:cs="Times New Roman"/>
            <w:color w:val="0066CC"/>
            <w:sz w:val="24"/>
            <w:szCs w:val="24"/>
            <w:u w:val="single"/>
            <w:lang w:eastAsia="it-IT"/>
          </w:rPr>
          <w:t>https://www.istruzione.it/ri-generazione-scuola/index.html</w:t>
        </w:r>
      </w:hyperlink>
      <w:r w:rsidRPr="006628E2">
        <w:rPr>
          <w:rFonts w:ascii="Times New Roman" w:eastAsia="Times New Roman" w:hAnsi="Times New Roman" w:cs="Times New Roman"/>
          <w:sz w:val="24"/>
          <w:szCs w:val="24"/>
          <w:lang w:eastAsia="it-IT"/>
        </w:rPr>
        <w:t>) che consentirà di conoscerle e valorizzarle. </w:t>
      </w:r>
    </w:p>
    <w:p w:rsidR="006628E2" w:rsidRPr="006628E2" w:rsidRDefault="006628E2" w:rsidP="006628E2">
      <w:pPr>
        <w:pBdr>
          <w:bottom w:val="single" w:sz="6" w:space="1" w:color="auto"/>
        </w:pBdr>
        <w:spacing w:after="0" w:line="240" w:lineRule="auto"/>
        <w:jc w:val="center"/>
        <w:rPr>
          <w:rFonts w:ascii="Arial" w:eastAsia="Times New Roman" w:hAnsi="Arial" w:cs="Arial"/>
          <w:vanish/>
          <w:sz w:val="16"/>
          <w:szCs w:val="16"/>
          <w:lang w:eastAsia="it-IT"/>
        </w:rPr>
      </w:pPr>
      <w:r w:rsidRPr="006628E2">
        <w:rPr>
          <w:rFonts w:ascii="Arial" w:eastAsia="Times New Roman" w:hAnsi="Arial" w:cs="Arial"/>
          <w:vanish/>
          <w:sz w:val="16"/>
          <w:szCs w:val="16"/>
          <w:lang w:eastAsia="it-IT"/>
        </w:rPr>
        <w:t>Inizio modulo</w:t>
      </w:r>
    </w:p>
    <w:p w:rsidR="006628E2" w:rsidRPr="006628E2" w:rsidRDefault="006628E2" w:rsidP="006628E2">
      <w:pPr>
        <w:pBdr>
          <w:top w:val="single" w:sz="6" w:space="1" w:color="auto"/>
        </w:pBdr>
        <w:spacing w:after="0" w:line="240" w:lineRule="auto"/>
        <w:jc w:val="center"/>
        <w:rPr>
          <w:rFonts w:ascii="Arial" w:eastAsia="Times New Roman" w:hAnsi="Arial" w:cs="Arial"/>
          <w:vanish/>
          <w:sz w:val="16"/>
          <w:szCs w:val="16"/>
          <w:lang w:eastAsia="it-IT"/>
        </w:rPr>
      </w:pPr>
      <w:r w:rsidRPr="006628E2">
        <w:rPr>
          <w:rFonts w:ascii="Arial" w:eastAsia="Times New Roman" w:hAnsi="Arial" w:cs="Arial"/>
          <w:vanish/>
          <w:sz w:val="16"/>
          <w:szCs w:val="16"/>
          <w:lang w:eastAsia="it-IT"/>
        </w:rPr>
        <w:t>Fine modulo</w:t>
      </w:r>
    </w:p>
    <w:sectPr w:rsidR="006628E2" w:rsidRPr="006628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F2F16"/>
    <w:multiLevelType w:val="multilevel"/>
    <w:tmpl w:val="3390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E2"/>
    <w:rsid w:val="002808C6"/>
    <w:rsid w:val="006628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F9C60-9BDC-4725-9E5A-49F7879F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0150">
      <w:bodyDiv w:val="1"/>
      <w:marLeft w:val="0"/>
      <w:marRight w:val="0"/>
      <w:marTop w:val="0"/>
      <w:marBottom w:val="0"/>
      <w:divBdr>
        <w:top w:val="none" w:sz="0" w:space="0" w:color="auto"/>
        <w:left w:val="none" w:sz="0" w:space="0" w:color="auto"/>
        <w:bottom w:val="none" w:sz="0" w:space="0" w:color="auto"/>
        <w:right w:val="none" w:sz="0" w:space="0" w:color="auto"/>
      </w:divBdr>
      <w:divsChild>
        <w:div w:id="2032679729">
          <w:marLeft w:val="0"/>
          <w:marRight w:val="0"/>
          <w:marTop w:val="780"/>
          <w:marBottom w:val="0"/>
          <w:divBdr>
            <w:top w:val="none" w:sz="0" w:space="0" w:color="auto"/>
            <w:left w:val="none" w:sz="0" w:space="0" w:color="auto"/>
            <w:bottom w:val="none" w:sz="0" w:space="0" w:color="auto"/>
            <w:right w:val="none" w:sz="0" w:space="0" w:color="auto"/>
          </w:divBdr>
          <w:divsChild>
            <w:div w:id="540751812">
              <w:marLeft w:val="0"/>
              <w:marRight w:val="0"/>
              <w:marTop w:val="0"/>
              <w:marBottom w:val="0"/>
              <w:divBdr>
                <w:top w:val="none" w:sz="0" w:space="0" w:color="auto"/>
                <w:left w:val="none" w:sz="0" w:space="0" w:color="auto"/>
                <w:bottom w:val="none" w:sz="0" w:space="0" w:color="auto"/>
                <w:right w:val="none" w:sz="0" w:space="0" w:color="auto"/>
              </w:divBdr>
              <w:divsChild>
                <w:div w:id="1878469252">
                  <w:marLeft w:val="-105"/>
                  <w:marRight w:val="-105"/>
                  <w:marTop w:val="0"/>
                  <w:marBottom w:val="0"/>
                  <w:divBdr>
                    <w:top w:val="none" w:sz="0" w:space="0" w:color="auto"/>
                    <w:left w:val="none" w:sz="0" w:space="0" w:color="auto"/>
                    <w:bottom w:val="none" w:sz="0" w:space="0" w:color="auto"/>
                    <w:right w:val="none" w:sz="0" w:space="0" w:color="auto"/>
                  </w:divBdr>
                  <w:divsChild>
                    <w:div w:id="1763141499">
                      <w:marLeft w:val="0"/>
                      <w:marRight w:val="0"/>
                      <w:marTop w:val="0"/>
                      <w:marBottom w:val="0"/>
                      <w:divBdr>
                        <w:top w:val="none" w:sz="0" w:space="0" w:color="auto"/>
                        <w:left w:val="none" w:sz="0" w:space="0" w:color="auto"/>
                        <w:bottom w:val="none" w:sz="0" w:space="0" w:color="auto"/>
                        <w:right w:val="none" w:sz="0" w:space="0" w:color="auto"/>
                      </w:divBdr>
                      <w:divsChild>
                        <w:div w:id="861671154">
                          <w:marLeft w:val="0"/>
                          <w:marRight w:val="0"/>
                          <w:marTop w:val="0"/>
                          <w:marBottom w:val="0"/>
                          <w:divBdr>
                            <w:top w:val="none" w:sz="0" w:space="0" w:color="auto"/>
                            <w:left w:val="none" w:sz="0" w:space="0" w:color="auto"/>
                            <w:bottom w:val="none" w:sz="0" w:space="0" w:color="auto"/>
                            <w:right w:val="none" w:sz="0" w:space="0" w:color="auto"/>
                          </w:divBdr>
                          <w:divsChild>
                            <w:div w:id="1741824617">
                              <w:marLeft w:val="0"/>
                              <w:marRight w:val="0"/>
                              <w:marTop w:val="0"/>
                              <w:marBottom w:val="0"/>
                              <w:divBdr>
                                <w:top w:val="none" w:sz="0" w:space="0" w:color="auto"/>
                                <w:left w:val="none" w:sz="0" w:space="0" w:color="auto"/>
                                <w:bottom w:val="none" w:sz="0" w:space="0" w:color="auto"/>
                                <w:right w:val="none" w:sz="0" w:space="0" w:color="auto"/>
                              </w:divBdr>
                              <w:divsChild>
                                <w:div w:id="57167356">
                                  <w:marLeft w:val="0"/>
                                  <w:marRight w:val="0"/>
                                  <w:marTop w:val="0"/>
                                  <w:marBottom w:val="0"/>
                                  <w:divBdr>
                                    <w:top w:val="none" w:sz="0" w:space="0" w:color="auto"/>
                                    <w:left w:val="none" w:sz="0" w:space="0" w:color="auto"/>
                                    <w:bottom w:val="none" w:sz="0" w:space="0" w:color="auto"/>
                                    <w:right w:val="none" w:sz="0" w:space="0" w:color="auto"/>
                                  </w:divBdr>
                                  <w:divsChild>
                                    <w:div w:id="189297969">
                                      <w:marLeft w:val="0"/>
                                      <w:marRight w:val="0"/>
                                      <w:marTop w:val="0"/>
                                      <w:marBottom w:val="0"/>
                                      <w:divBdr>
                                        <w:top w:val="none" w:sz="0" w:space="0" w:color="auto"/>
                                        <w:left w:val="none" w:sz="0" w:space="0" w:color="auto"/>
                                        <w:bottom w:val="none" w:sz="0" w:space="0" w:color="auto"/>
                                        <w:right w:val="none" w:sz="0" w:space="0" w:color="auto"/>
                                      </w:divBdr>
                                      <w:divsChild>
                                        <w:div w:id="1463503657">
                                          <w:marLeft w:val="0"/>
                                          <w:marRight w:val="0"/>
                                          <w:marTop w:val="0"/>
                                          <w:marBottom w:val="0"/>
                                          <w:divBdr>
                                            <w:top w:val="none" w:sz="0" w:space="0" w:color="auto"/>
                                            <w:left w:val="none" w:sz="0" w:space="0" w:color="auto"/>
                                            <w:bottom w:val="none" w:sz="0" w:space="0" w:color="auto"/>
                                            <w:right w:val="none" w:sz="0" w:space="0" w:color="auto"/>
                                          </w:divBdr>
                                          <w:divsChild>
                                            <w:div w:id="1478493847">
                                              <w:marLeft w:val="0"/>
                                              <w:marRight w:val="0"/>
                                              <w:marTop w:val="0"/>
                                              <w:marBottom w:val="0"/>
                                              <w:divBdr>
                                                <w:top w:val="none" w:sz="0" w:space="0" w:color="auto"/>
                                                <w:left w:val="none" w:sz="0" w:space="0" w:color="auto"/>
                                                <w:bottom w:val="none" w:sz="0" w:space="0" w:color="auto"/>
                                                <w:right w:val="none" w:sz="0" w:space="0" w:color="auto"/>
                                              </w:divBdr>
                                              <w:divsChild>
                                                <w:div w:id="179127840">
                                                  <w:marLeft w:val="0"/>
                                                  <w:marRight w:val="0"/>
                                                  <w:marTop w:val="0"/>
                                                  <w:marBottom w:val="0"/>
                                                  <w:divBdr>
                                                    <w:top w:val="none" w:sz="0" w:space="0" w:color="auto"/>
                                                    <w:left w:val="none" w:sz="0" w:space="0" w:color="auto"/>
                                                    <w:bottom w:val="none" w:sz="0" w:space="0" w:color="auto"/>
                                                    <w:right w:val="none" w:sz="0" w:space="0" w:color="auto"/>
                                                  </w:divBdr>
                                                  <w:divsChild>
                                                    <w:div w:id="1137334085">
                                                      <w:marLeft w:val="0"/>
                                                      <w:marRight w:val="0"/>
                                                      <w:marTop w:val="0"/>
                                                      <w:marBottom w:val="0"/>
                                                      <w:divBdr>
                                                        <w:top w:val="none" w:sz="0" w:space="0" w:color="auto"/>
                                                        <w:left w:val="none" w:sz="0" w:space="0" w:color="auto"/>
                                                        <w:bottom w:val="none" w:sz="0" w:space="0" w:color="auto"/>
                                                        <w:right w:val="none" w:sz="0" w:space="0" w:color="auto"/>
                                                      </w:divBdr>
                                                      <w:divsChild>
                                                        <w:div w:id="1829439116">
                                                          <w:marLeft w:val="0"/>
                                                          <w:marRight w:val="0"/>
                                                          <w:marTop w:val="0"/>
                                                          <w:marBottom w:val="0"/>
                                                          <w:divBdr>
                                                            <w:top w:val="none" w:sz="0" w:space="0" w:color="auto"/>
                                                            <w:left w:val="none" w:sz="0" w:space="0" w:color="auto"/>
                                                            <w:bottom w:val="none" w:sz="0" w:space="0" w:color="auto"/>
                                                            <w:right w:val="none" w:sz="0" w:space="0" w:color="auto"/>
                                                          </w:divBdr>
                                                          <w:divsChild>
                                                            <w:div w:id="429204182">
                                                              <w:marLeft w:val="0"/>
                                                              <w:marRight w:val="0"/>
                                                              <w:marTop w:val="0"/>
                                                              <w:marBottom w:val="0"/>
                                                              <w:divBdr>
                                                                <w:top w:val="none" w:sz="0" w:space="0" w:color="auto"/>
                                                                <w:left w:val="none" w:sz="0" w:space="0" w:color="auto"/>
                                                                <w:bottom w:val="none" w:sz="0" w:space="0" w:color="auto"/>
                                                                <w:right w:val="none" w:sz="0" w:space="0" w:color="auto"/>
                                                              </w:divBdr>
                                                              <w:divsChild>
                                                                <w:div w:id="557135129">
                                                                  <w:marLeft w:val="0"/>
                                                                  <w:marRight w:val="0"/>
                                                                  <w:marTop w:val="0"/>
                                                                  <w:marBottom w:val="0"/>
                                                                  <w:divBdr>
                                                                    <w:top w:val="none" w:sz="0" w:space="0" w:color="auto"/>
                                                                    <w:left w:val="none" w:sz="0" w:space="0" w:color="auto"/>
                                                                    <w:bottom w:val="none" w:sz="0" w:space="0" w:color="auto"/>
                                                                    <w:right w:val="none" w:sz="0" w:space="0" w:color="auto"/>
                                                                  </w:divBdr>
                                                                  <w:divsChild>
                                                                    <w:div w:id="2056157620">
                                                                      <w:marLeft w:val="0"/>
                                                                      <w:marRight w:val="0"/>
                                                                      <w:marTop w:val="0"/>
                                                                      <w:marBottom w:val="300"/>
                                                                      <w:divBdr>
                                                                        <w:top w:val="none" w:sz="0" w:space="0" w:color="auto"/>
                                                                        <w:left w:val="none" w:sz="0" w:space="0" w:color="auto"/>
                                                                        <w:bottom w:val="none" w:sz="0" w:space="0" w:color="auto"/>
                                                                        <w:right w:val="none" w:sz="0" w:space="0" w:color="auto"/>
                                                                      </w:divBdr>
                                                                    </w:div>
                                                                    <w:div w:id="472871238">
                                                                      <w:marLeft w:val="0"/>
                                                                      <w:marRight w:val="0"/>
                                                                      <w:marTop w:val="0"/>
                                                                      <w:marBottom w:val="0"/>
                                                                      <w:divBdr>
                                                                        <w:top w:val="none" w:sz="0" w:space="0" w:color="auto"/>
                                                                        <w:left w:val="none" w:sz="0" w:space="0" w:color="auto"/>
                                                                        <w:bottom w:val="none" w:sz="0" w:space="0" w:color="auto"/>
                                                                        <w:right w:val="none" w:sz="0" w:space="0" w:color="auto"/>
                                                                      </w:divBdr>
                                                                      <w:divsChild>
                                                                        <w:div w:id="672414434">
                                                                          <w:marLeft w:val="0"/>
                                                                          <w:marRight w:val="0"/>
                                                                          <w:marTop w:val="0"/>
                                                                          <w:marBottom w:val="0"/>
                                                                          <w:divBdr>
                                                                            <w:top w:val="none" w:sz="0" w:space="0" w:color="auto"/>
                                                                            <w:left w:val="none" w:sz="0" w:space="0" w:color="auto"/>
                                                                            <w:bottom w:val="none" w:sz="0" w:space="0" w:color="auto"/>
                                                                            <w:right w:val="none" w:sz="0" w:space="0" w:color="auto"/>
                                                                          </w:divBdr>
                                                                          <w:divsChild>
                                                                            <w:div w:id="192429778">
                                                                              <w:marLeft w:val="0"/>
                                                                              <w:marRight w:val="72"/>
                                                                              <w:marTop w:val="0"/>
                                                                              <w:marBottom w:val="225"/>
                                                                              <w:divBdr>
                                                                                <w:top w:val="none" w:sz="0" w:space="0" w:color="auto"/>
                                                                                <w:left w:val="none" w:sz="0" w:space="0" w:color="auto"/>
                                                                                <w:bottom w:val="none" w:sz="0" w:space="0" w:color="auto"/>
                                                                                <w:right w:val="none" w:sz="0" w:space="0" w:color="auto"/>
                                                                              </w:divBdr>
                                                                            </w:div>
                                                                            <w:div w:id="405224568">
                                                                              <w:marLeft w:val="0"/>
                                                                              <w:marRight w:val="72"/>
                                                                              <w:marTop w:val="0"/>
                                                                              <w:marBottom w:val="225"/>
                                                                              <w:divBdr>
                                                                                <w:top w:val="none" w:sz="0" w:space="0" w:color="auto"/>
                                                                                <w:left w:val="none" w:sz="0" w:space="0" w:color="auto"/>
                                                                                <w:bottom w:val="none" w:sz="0" w:space="0" w:color="auto"/>
                                                                                <w:right w:val="none" w:sz="0" w:space="0" w:color="auto"/>
                                                                              </w:divBdr>
                                                                            </w:div>
                                                                            <w:div w:id="1438913218">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569068774">
                                                                      <w:marLeft w:val="0"/>
                                                                      <w:marRight w:val="0"/>
                                                                      <w:marTop w:val="0"/>
                                                                      <w:marBottom w:val="300"/>
                                                                      <w:divBdr>
                                                                        <w:top w:val="single" w:sz="6" w:space="3" w:color="DBDBD6"/>
                                                                        <w:left w:val="none" w:sz="0" w:space="0" w:color="auto"/>
                                                                        <w:bottom w:val="single" w:sz="6" w:space="3" w:color="DBDBD6"/>
                                                                        <w:right w:val="none" w:sz="0" w:space="0" w:color="auto"/>
                                                                      </w:divBdr>
                                                                      <w:divsChild>
                                                                        <w:div w:id="787698266">
                                                                          <w:marLeft w:val="0"/>
                                                                          <w:marRight w:val="0"/>
                                                                          <w:marTop w:val="0"/>
                                                                          <w:marBottom w:val="0"/>
                                                                          <w:divBdr>
                                                                            <w:top w:val="none" w:sz="0" w:space="0" w:color="auto"/>
                                                                            <w:left w:val="single" w:sz="6" w:space="8" w:color="DBDBD6"/>
                                                                            <w:bottom w:val="none" w:sz="0" w:space="0" w:color="auto"/>
                                                                            <w:right w:val="none" w:sz="0" w:space="0" w:color="auto"/>
                                                                          </w:divBdr>
                                                                        </w:div>
                                                                      </w:divsChild>
                                                                    </w:div>
                                                                    <w:div w:id="73665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863923">
          <w:marLeft w:val="0"/>
          <w:marRight w:val="0"/>
          <w:marTop w:val="0"/>
          <w:marBottom w:val="0"/>
          <w:divBdr>
            <w:top w:val="none" w:sz="0" w:space="0" w:color="auto"/>
            <w:left w:val="none" w:sz="0" w:space="0" w:color="auto"/>
            <w:bottom w:val="none" w:sz="0" w:space="0" w:color="auto"/>
            <w:right w:val="none" w:sz="0" w:space="0" w:color="auto"/>
          </w:divBdr>
          <w:divsChild>
            <w:div w:id="1369066698">
              <w:marLeft w:val="0"/>
              <w:marRight w:val="0"/>
              <w:marTop w:val="0"/>
              <w:marBottom w:val="0"/>
              <w:divBdr>
                <w:top w:val="none" w:sz="0" w:space="0" w:color="auto"/>
                <w:left w:val="none" w:sz="0" w:space="0" w:color="auto"/>
                <w:bottom w:val="none" w:sz="0" w:space="0" w:color="auto"/>
                <w:right w:val="none" w:sz="0" w:space="0" w:color="auto"/>
              </w:divBdr>
              <w:divsChild>
                <w:div w:id="1966306164">
                  <w:marLeft w:val="-105"/>
                  <w:marRight w:val="-105"/>
                  <w:marTop w:val="0"/>
                  <w:marBottom w:val="0"/>
                  <w:divBdr>
                    <w:top w:val="none" w:sz="0" w:space="0" w:color="auto"/>
                    <w:left w:val="none" w:sz="0" w:space="0" w:color="auto"/>
                    <w:bottom w:val="none" w:sz="0" w:space="0" w:color="auto"/>
                    <w:right w:val="none" w:sz="0" w:space="0" w:color="auto"/>
                  </w:divBdr>
                  <w:divsChild>
                    <w:div w:id="1873568368">
                      <w:marLeft w:val="0"/>
                      <w:marRight w:val="0"/>
                      <w:marTop w:val="0"/>
                      <w:marBottom w:val="0"/>
                      <w:divBdr>
                        <w:top w:val="none" w:sz="0" w:space="0" w:color="auto"/>
                        <w:left w:val="none" w:sz="0" w:space="0" w:color="auto"/>
                        <w:bottom w:val="none" w:sz="0" w:space="0" w:color="auto"/>
                        <w:right w:val="none" w:sz="0" w:space="0" w:color="auto"/>
                      </w:divBdr>
                      <w:divsChild>
                        <w:div w:id="89740687">
                          <w:marLeft w:val="0"/>
                          <w:marRight w:val="0"/>
                          <w:marTop w:val="0"/>
                          <w:marBottom w:val="0"/>
                          <w:divBdr>
                            <w:top w:val="none" w:sz="0" w:space="0" w:color="auto"/>
                            <w:left w:val="none" w:sz="0" w:space="0" w:color="auto"/>
                            <w:bottom w:val="none" w:sz="0" w:space="0" w:color="auto"/>
                            <w:right w:val="none" w:sz="0" w:space="0" w:color="auto"/>
                          </w:divBdr>
                          <w:divsChild>
                            <w:div w:id="1295329623">
                              <w:marLeft w:val="0"/>
                              <w:marRight w:val="0"/>
                              <w:marTop w:val="0"/>
                              <w:marBottom w:val="0"/>
                              <w:divBdr>
                                <w:top w:val="none" w:sz="0" w:space="0" w:color="auto"/>
                                <w:left w:val="none" w:sz="0" w:space="0" w:color="auto"/>
                                <w:bottom w:val="none" w:sz="0" w:space="0" w:color="auto"/>
                                <w:right w:val="none" w:sz="0" w:space="0" w:color="auto"/>
                              </w:divBdr>
                              <w:divsChild>
                                <w:div w:id="1295672963">
                                  <w:marLeft w:val="0"/>
                                  <w:marRight w:val="0"/>
                                  <w:marTop w:val="0"/>
                                  <w:marBottom w:val="0"/>
                                  <w:divBdr>
                                    <w:top w:val="none" w:sz="0" w:space="0" w:color="auto"/>
                                    <w:left w:val="none" w:sz="0" w:space="0" w:color="auto"/>
                                    <w:bottom w:val="none" w:sz="0" w:space="0" w:color="auto"/>
                                    <w:right w:val="none" w:sz="0" w:space="0" w:color="auto"/>
                                  </w:divBdr>
                                  <w:divsChild>
                                    <w:div w:id="1235508102">
                                      <w:marLeft w:val="0"/>
                                      <w:marRight w:val="0"/>
                                      <w:marTop w:val="0"/>
                                      <w:marBottom w:val="0"/>
                                      <w:divBdr>
                                        <w:top w:val="none" w:sz="0" w:space="0" w:color="auto"/>
                                        <w:left w:val="none" w:sz="0" w:space="0" w:color="auto"/>
                                        <w:bottom w:val="none" w:sz="0" w:space="0" w:color="auto"/>
                                        <w:right w:val="none" w:sz="0" w:space="0" w:color="auto"/>
                                      </w:divBdr>
                                      <w:divsChild>
                                        <w:div w:id="1961262207">
                                          <w:marLeft w:val="-105"/>
                                          <w:marRight w:val="-105"/>
                                          <w:marTop w:val="0"/>
                                          <w:marBottom w:val="0"/>
                                          <w:divBdr>
                                            <w:top w:val="none" w:sz="0" w:space="0" w:color="auto"/>
                                            <w:left w:val="none" w:sz="0" w:space="0" w:color="auto"/>
                                            <w:bottom w:val="none" w:sz="0" w:space="0" w:color="auto"/>
                                            <w:right w:val="none" w:sz="0" w:space="0" w:color="auto"/>
                                          </w:divBdr>
                                          <w:divsChild>
                                            <w:div w:id="1743483994">
                                              <w:marLeft w:val="0"/>
                                              <w:marRight w:val="0"/>
                                              <w:marTop w:val="0"/>
                                              <w:marBottom w:val="0"/>
                                              <w:divBdr>
                                                <w:top w:val="none" w:sz="0" w:space="0" w:color="auto"/>
                                                <w:left w:val="none" w:sz="0" w:space="0" w:color="auto"/>
                                                <w:bottom w:val="none" w:sz="0" w:space="0" w:color="auto"/>
                                                <w:right w:val="none" w:sz="0" w:space="0" w:color="auto"/>
                                              </w:divBdr>
                                              <w:divsChild>
                                                <w:div w:id="683746226">
                                                  <w:marLeft w:val="0"/>
                                                  <w:marRight w:val="0"/>
                                                  <w:marTop w:val="0"/>
                                                  <w:marBottom w:val="0"/>
                                                  <w:divBdr>
                                                    <w:top w:val="none" w:sz="0" w:space="0" w:color="auto"/>
                                                    <w:left w:val="none" w:sz="0" w:space="0" w:color="auto"/>
                                                    <w:bottom w:val="none" w:sz="0" w:space="0" w:color="auto"/>
                                                    <w:right w:val="none" w:sz="0" w:space="0" w:color="auto"/>
                                                  </w:divBdr>
                                                  <w:divsChild>
                                                    <w:div w:id="1697342198">
                                                      <w:marLeft w:val="0"/>
                                                      <w:marRight w:val="0"/>
                                                      <w:marTop w:val="0"/>
                                                      <w:marBottom w:val="0"/>
                                                      <w:divBdr>
                                                        <w:top w:val="none" w:sz="0" w:space="0" w:color="auto"/>
                                                        <w:left w:val="none" w:sz="0" w:space="0" w:color="auto"/>
                                                        <w:bottom w:val="none" w:sz="0" w:space="0" w:color="auto"/>
                                                        <w:right w:val="none" w:sz="0" w:space="0" w:color="auto"/>
                                                      </w:divBdr>
                                                    </w:div>
                                                    <w:div w:id="35095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64287">
                                              <w:marLeft w:val="0"/>
                                              <w:marRight w:val="0"/>
                                              <w:marTop w:val="0"/>
                                              <w:marBottom w:val="0"/>
                                              <w:divBdr>
                                                <w:top w:val="none" w:sz="0" w:space="0" w:color="auto"/>
                                                <w:left w:val="none" w:sz="0" w:space="0" w:color="auto"/>
                                                <w:bottom w:val="none" w:sz="0" w:space="0" w:color="auto"/>
                                                <w:right w:val="none" w:sz="0" w:space="0" w:color="auto"/>
                                              </w:divBdr>
                                              <w:divsChild>
                                                <w:div w:id="1025982081">
                                                  <w:marLeft w:val="0"/>
                                                  <w:marRight w:val="0"/>
                                                  <w:marTop w:val="0"/>
                                                  <w:marBottom w:val="225"/>
                                                  <w:divBdr>
                                                    <w:top w:val="none" w:sz="0" w:space="0" w:color="auto"/>
                                                    <w:left w:val="none" w:sz="0" w:space="0" w:color="auto"/>
                                                    <w:bottom w:val="none" w:sz="0" w:space="0" w:color="auto"/>
                                                    <w:right w:val="none" w:sz="0" w:space="0" w:color="auto"/>
                                                  </w:divBdr>
                                                  <w:divsChild>
                                                    <w:div w:id="28530682">
                                                      <w:marLeft w:val="-105"/>
                                                      <w:marRight w:val="-105"/>
                                                      <w:marTop w:val="0"/>
                                                      <w:marBottom w:val="0"/>
                                                      <w:divBdr>
                                                        <w:top w:val="none" w:sz="0" w:space="0" w:color="auto"/>
                                                        <w:left w:val="none" w:sz="0" w:space="0" w:color="auto"/>
                                                        <w:bottom w:val="none" w:sz="0" w:space="0" w:color="auto"/>
                                                        <w:right w:val="none" w:sz="0" w:space="0" w:color="auto"/>
                                                      </w:divBdr>
                                                      <w:divsChild>
                                                        <w:div w:id="158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cktime.symantec.com/33WGrGyHXWuLFib2MXdB8Qz7Vc?u=https%3A%2F%2Fwww.istruzione.it%2Fri-generazione-scuola%2F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generazionescuola@istruzione.it" TargetMode="External"/><Relationship Id="rId5" Type="http://schemas.openxmlformats.org/officeDocument/2006/relationships/hyperlink" Target="https://www.miur.gov.it/web/guest/-/dal-3-al-5-novembre-la-prima-settimana-nazionale-della-rigenerazione-nelle-scuole-attivita-e-laboratori-su-sostenibilita-riciclo-riduzione-degli-spre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2021-10-20T13:18:00Z</dcterms:created>
  <dcterms:modified xsi:type="dcterms:W3CDTF">2021-10-20T13:19:00Z</dcterms:modified>
</cp:coreProperties>
</file>