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B5" w:rsidRPr="00F26EB5" w:rsidRDefault="00F26EB5" w:rsidP="00F26EB5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Il Ministero dell'Istruzione ha pubblicato alcune </w:t>
      </w:r>
      <w:proofErr w:type="spellStart"/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faq</w:t>
      </w:r>
      <w:proofErr w:type="spellEnd"/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 aggiornate al 1° dicembre 2020 riguardanti la privacy al tempo del </w:t>
      </w:r>
      <w:proofErr w:type="spellStart"/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Covid</w:t>
      </w:r>
      <w:proofErr w:type="spellEnd"/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.</w:t>
      </w:r>
    </w:p>
    <w:p w:rsidR="00F26EB5" w:rsidRPr="00F26EB5" w:rsidRDefault="00F26EB5" w:rsidP="00F26EB5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Le riportiamo di seguito.</w:t>
      </w:r>
    </w:p>
    <w:p w:rsidR="00F26EB5" w:rsidRPr="00F26EB5" w:rsidRDefault="00F26EB5" w:rsidP="00F26EB5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DD0000"/>
          <w:spacing w:val="-15"/>
          <w:sz w:val="24"/>
          <w:szCs w:val="24"/>
          <w:lang w:eastAsia="it-IT"/>
        </w:rPr>
      </w:pPr>
      <w:r w:rsidRPr="00F26EB5">
        <w:rPr>
          <w:rFonts w:ascii="Times New Roman" w:eastAsia="Times New Roman" w:hAnsi="Times New Roman" w:cs="Times New Roman"/>
          <w:color w:val="DD0000"/>
          <w:spacing w:val="-15"/>
          <w:sz w:val="24"/>
          <w:szCs w:val="24"/>
          <w:lang w:eastAsia="it-IT"/>
        </w:rPr>
        <w:t>Quali sono le informazioni che l'istituzione scolastica può raccogliere dagli studenti o dai genitori, per gli alunni minorenni, nell’ambito delle azioni volte a prevenire il contagio da Covid-19?</w:t>
      </w:r>
    </w:p>
    <w:p w:rsidR="00F26EB5" w:rsidRPr="00F26EB5" w:rsidRDefault="00F26EB5" w:rsidP="00F26EB5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Tra le misure di prevenzione e contenimento del contagio che le istituzioni scolastiche devono adottare in base al quadro normativo vigente (cfr. Protocollo d’intesa del Ministero dell’Istruzione n. 87 del 6 agosto 2020) vi è, in particolare, quella di informare studenti e famiglie in merito al divieto di fare ingresso nei locali scolastici:</w:t>
      </w:r>
    </w:p>
    <w:p w:rsidR="00F26EB5" w:rsidRPr="00F26EB5" w:rsidRDefault="00F26EB5" w:rsidP="00F26EB5">
      <w:pPr>
        <w:numPr>
          <w:ilvl w:val="0"/>
          <w:numId w:val="1"/>
        </w:numPr>
        <w:spacing w:after="75" w:line="343" w:lineRule="atLeast"/>
        <w:ind w:left="-225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F26EB5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in presenza di temperatura superiore ai 37.5°</w:t>
      </w:r>
    </w:p>
    <w:p w:rsidR="00F26EB5" w:rsidRPr="00F26EB5" w:rsidRDefault="00F26EB5" w:rsidP="00F26EB5">
      <w:pPr>
        <w:numPr>
          <w:ilvl w:val="0"/>
          <w:numId w:val="1"/>
        </w:numPr>
        <w:spacing w:after="75" w:line="343" w:lineRule="atLeast"/>
        <w:ind w:left="-225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F26EB5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se provenienti da zone a rischio</w:t>
      </w:r>
    </w:p>
    <w:p w:rsidR="00F26EB5" w:rsidRPr="00F26EB5" w:rsidRDefault="00F26EB5" w:rsidP="00F26EB5">
      <w:pPr>
        <w:numPr>
          <w:ilvl w:val="0"/>
          <w:numId w:val="1"/>
        </w:numPr>
        <w:spacing w:after="75" w:line="343" w:lineRule="atLeast"/>
        <w:ind w:left="-225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F26EB5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se si è stati a contatto con persone positive al virus nei 14 giorni precedenti.</w:t>
      </w:r>
    </w:p>
    <w:p w:rsidR="00F26EB5" w:rsidRPr="00F26EB5" w:rsidRDefault="00F26EB5" w:rsidP="00F26EB5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Le scuole non possono, nell'ambito dei cosiddetti "Patti di corresponsabilità" o attraverso altra modulistica, imporre invece alle famiglie e agli alunni di dichiarare periodicamente l’assenza di tali impedimenti all’accesso ai locali scolastici, ma, come indicato dall’Istituto Superiore di Sanità nel Rapporto n. 58/2020, possono invece richiedere alle famiglie di collaborare, informando il dirigente scolastico o il referente scolastico per COVID-19, circa:</w:t>
      </w:r>
    </w:p>
    <w:p w:rsidR="00F26EB5" w:rsidRPr="00F26EB5" w:rsidRDefault="00F26EB5" w:rsidP="00F26EB5">
      <w:pPr>
        <w:numPr>
          <w:ilvl w:val="0"/>
          <w:numId w:val="2"/>
        </w:numPr>
        <w:spacing w:after="75" w:line="343" w:lineRule="atLeast"/>
        <w:ind w:left="-225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F26EB5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eventuali assenze per motivi sanitari al fine di individuare eventuali focolai;</w:t>
      </w:r>
    </w:p>
    <w:p w:rsidR="00F26EB5" w:rsidRPr="00F26EB5" w:rsidRDefault="00F26EB5" w:rsidP="00F26EB5">
      <w:pPr>
        <w:numPr>
          <w:ilvl w:val="0"/>
          <w:numId w:val="2"/>
        </w:numPr>
        <w:spacing w:after="75" w:line="343" w:lineRule="atLeast"/>
        <w:ind w:left="-225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F26EB5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il caso in cui un alunno risulti contatto stretto di un caso confermato COVID-19.</w:t>
      </w:r>
    </w:p>
    <w:p w:rsidR="00F26EB5" w:rsidRPr="00F26EB5" w:rsidRDefault="00F26EB5" w:rsidP="00F26EB5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Resta salvo quanto previsto dalla disciplina in materia di tutela della salute e della sicurezza nei luoghi di lavoro del personale scolastico (art. 20 del d.lgs. 9 aprile 2008, n. 81; v. FAQ del Garante - Trattamento dati nel contesto lavorativo pubblico e privato nell’ambito dell’emergenza sanitaria).</w:t>
      </w:r>
    </w:p>
    <w:p w:rsidR="00F26EB5" w:rsidRPr="00F26EB5" w:rsidRDefault="00F26EB5" w:rsidP="00F26EB5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DD0000"/>
          <w:spacing w:val="-15"/>
          <w:sz w:val="24"/>
          <w:szCs w:val="24"/>
          <w:lang w:eastAsia="it-IT"/>
        </w:rPr>
      </w:pPr>
      <w:r w:rsidRPr="00F26EB5">
        <w:rPr>
          <w:rFonts w:ascii="Times New Roman" w:eastAsia="Times New Roman" w:hAnsi="Times New Roman" w:cs="Times New Roman"/>
          <w:color w:val="DD0000"/>
          <w:spacing w:val="-15"/>
          <w:sz w:val="24"/>
          <w:szCs w:val="24"/>
          <w:lang w:eastAsia="it-IT"/>
        </w:rPr>
        <w:t>È ammessa la misurazione a scuola della temperatura agli alunni?</w:t>
      </w:r>
    </w:p>
    <w:p w:rsidR="00F26EB5" w:rsidRPr="00F26EB5" w:rsidRDefault="00F26EB5" w:rsidP="00F26EB5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Come già chiarito dal Ministero dell'istruzione (v. FAQ n. 7 della sezione n.7 "Gestione di casi sospetti e focolai"), misurare a casa la temperatura corporea prima di recarsi a scuola è una regola importante per tutelare la propria salute e quella degli altri. Consente infatti di prevenire la possibile diffusione del contagio nel tragitto casa-scuola, sui mezzi di trasporto utilizzati, quando si attende di entrare a scuola, o in classe (cfr. Protocollo del 6 agosto 2020 cit.).</w:t>
      </w:r>
    </w:p>
    <w:p w:rsidR="00F26EB5" w:rsidRPr="00F26EB5" w:rsidRDefault="00F26EB5" w:rsidP="00F26EB5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Il "Protocollo di sicurezza per la ripresa dei servizi educativi e delle scuole dell'infanzia", stabilisce poi che “qualora le Regioni e i singoli enti locali lo dispongano, nei servizi educativi, va favorita la misurazione della temperatura corporea in entrata dei bambini, di tutto il personale docente e ausiliario presente nella struttura e dei c.d. “fornitori” (cfr. par. 2 Protocollo cit.).</w:t>
      </w:r>
    </w:p>
    <w:p w:rsidR="00F26EB5" w:rsidRPr="00F26EB5" w:rsidRDefault="00F26EB5" w:rsidP="00F26EB5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In ogni caso, la misurazione della temperatura corporea va effettuata nella gestione di casi di alunni sintomatici durante l’orario scolastico all’interno dell’istituto scolastico.</w:t>
      </w:r>
    </w:p>
    <w:p w:rsidR="00F26EB5" w:rsidRPr="00F26EB5" w:rsidRDefault="00F26EB5" w:rsidP="00F26EB5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Considerato che la rilevazione della temperatura corporea, quando è associata all’identità dell’interessato, costituisce un trattamento di dati personali (art. 4, par. 1, 2) ai sensi del Regolamento (UE) 2016/679), non è invece ammessa la registrazione della temperatura rilevata associata al singolo alunno.</w:t>
      </w:r>
    </w:p>
    <w:p w:rsidR="00F26EB5" w:rsidRPr="00F26EB5" w:rsidRDefault="00F26EB5" w:rsidP="00F26EB5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DD0000"/>
          <w:spacing w:val="-15"/>
          <w:sz w:val="24"/>
          <w:szCs w:val="24"/>
          <w:lang w:eastAsia="it-IT"/>
        </w:rPr>
      </w:pPr>
      <w:r w:rsidRPr="00F26EB5">
        <w:rPr>
          <w:rFonts w:ascii="Times New Roman" w:eastAsia="Times New Roman" w:hAnsi="Times New Roman" w:cs="Times New Roman"/>
          <w:color w:val="DD0000"/>
          <w:spacing w:val="-15"/>
          <w:sz w:val="24"/>
          <w:szCs w:val="24"/>
          <w:lang w:eastAsia="it-IT"/>
        </w:rPr>
        <w:t>Sono consentite le riprese e le registrazioni audio-video delle lezioni svolte nell’ambito della didattica digitale integrata?</w:t>
      </w:r>
    </w:p>
    <w:p w:rsidR="00F26EB5" w:rsidRPr="00F26EB5" w:rsidRDefault="00F26EB5" w:rsidP="00F26EB5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lastRenderedPageBreak/>
        <w:t>Nell’ambito della didattica digitale integrata il docente può mettere a disposizione degli studenti, anche per il tramite delle piattaforme utilizzate a tali fini, materiali didattici consistenti anche in proprie video lezioni, su specifici argomenti, per la consultazione e i necessari approfondimenti da parte degli alunni.</w:t>
      </w:r>
    </w:p>
    <w:p w:rsidR="00F26EB5" w:rsidRPr="00F26EB5" w:rsidRDefault="00F26EB5" w:rsidP="00F26EB5">
      <w:pPr>
        <w:spacing w:after="0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Diversamente non è invece ammessa la video registrazione della lezione a distanza in cui si manifestano le dinamiche di classe. Ciò in quanto l’utilizzo delle piattaforme deve essere funzionale a ricreare lo “spazio virtuale” in cui si esplica la relazione e l’interazione tra il docente e gli studenti, non diversamente da quanto accade nelle lezioni in presenza (cfr. FAQ del Garante “Scuola e privacy” in </w:t>
      </w:r>
      <w:hyperlink r:id="rId5" w:history="1">
        <w:r w:rsidRPr="00F26EB5">
          <w:rPr>
            <w:rFonts w:ascii="Arial" w:eastAsia="Times New Roman" w:hAnsi="Arial" w:cs="Arial"/>
            <w:color w:val="236F91"/>
            <w:sz w:val="21"/>
            <w:szCs w:val="21"/>
            <w:u w:val="single"/>
            <w:bdr w:val="none" w:sz="0" w:space="0" w:color="auto" w:frame="1"/>
            <w:lang w:eastAsia="it-IT"/>
          </w:rPr>
          <w:t>www.gpdp.it</w:t>
        </w:r>
      </w:hyperlink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; vedi anche la sezione dedicata a “L'utilizzo degli strumenti e la tutela dei dati” delle richiamate “Linee guida in materia di didattica digitale integrata e tutela della privacy: indicazioni generali”).</w:t>
      </w:r>
    </w:p>
    <w:p w:rsidR="00F26EB5" w:rsidRPr="00F26EB5" w:rsidRDefault="00F26EB5" w:rsidP="00F26EB5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Si raccomanda, inoltre, di adottare accorgimenti al fine di minimizzare i rischi derivanti da un uso improprio o dalla perdita di controllo dei materiali e delle </w:t>
      </w:r>
      <w:proofErr w:type="spellStart"/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videolezioni</w:t>
      </w:r>
      <w:proofErr w:type="spellEnd"/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 resi disponibili dai docenti sulla piattaforma, con possibile pregiudizio della protezione dei dati e di altri diritti (ad es. il diritto d’autore). In particolare, è opportuno regolamentare la funzionalità di registrazione audio-video e di download dei relativi documenti e fornire specifiche istruzioni ai soggetti autorizzati all’accesso (studenti, altri docenti, altro personale scolastico) per evitare che i materiali siano oggetto di comunicazione o diffusione impropri (ad esempio mediante la loro pubblicazione anche su blog o su social network, nei casi in cui siano accessibili sia da soggetti determinati che da chiunque).</w:t>
      </w:r>
    </w:p>
    <w:p w:rsidR="00F26EB5" w:rsidRPr="00F26EB5" w:rsidRDefault="00F26EB5" w:rsidP="00F26EB5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DD0000"/>
          <w:spacing w:val="-15"/>
          <w:sz w:val="24"/>
          <w:szCs w:val="24"/>
          <w:lang w:eastAsia="it-IT"/>
        </w:rPr>
      </w:pPr>
      <w:r w:rsidRPr="00F26EB5">
        <w:rPr>
          <w:rFonts w:ascii="Times New Roman" w:eastAsia="Times New Roman" w:hAnsi="Times New Roman" w:cs="Times New Roman"/>
          <w:color w:val="DD0000"/>
          <w:spacing w:val="-15"/>
          <w:sz w:val="24"/>
          <w:szCs w:val="24"/>
          <w:lang w:eastAsia="it-IT"/>
        </w:rPr>
        <w:t>L'istituzione scolastica può creare un account per la registrazione dello studente o del docente alle piattaforme per la didattica digitale integrata?</w:t>
      </w:r>
    </w:p>
    <w:p w:rsidR="00F26EB5" w:rsidRPr="00F26EB5" w:rsidRDefault="00F26EB5" w:rsidP="00F26EB5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Quando la creazione di un account personale è necessaria per l’utilizzo di piattaforme per la didattica digitale integrata, il trattamento dei dati personali, riconducibile alle funzioni istituzionalmente assegnate all'istituzione scolastica, è ammesso purché vengano attivati, per impostazione predefinita, i soli servizi strettamente necessari allo svolgimento dell’attività didattica e non deve essere richiesto il consenso dell’utente (studente, genitore o docente) o la sottoscrizione di un contratto. Non è comunque ammessa l’attivazione automatica di servizi o funzionalità ulteriori, non necessari a fini didattici (es. </w:t>
      </w:r>
      <w:proofErr w:type="spellStart"/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geolocalizzazione</w:t>
      </w:r>
      <w:proofErr w:type="spellEnd"/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 o sistemi di social login).</w:t>
      </w:r>
    </w:p>
    <w:p w:rsidR="00F26EB5" w:rsidRPr="00F26EB5" w:rsidRDefault="00F26EB5" w:rsidP="00F26EB5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Nella configurazione degli account associati a studenti e/o docenti, occorre, tra l'altro, adottare adeguate procedure di identificazione e di autenticazione informatica degli utenti, utilizzare robusti processi di assegnazione agli utenti di credenziali o dispositivi di autenticazione (es. evitando la </w:t>
      </w:r>
      <w:proofErr w:type="spellStart"/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pre</w:t>
      </w:r>
      <w:proofErr w:type="spellEnd"/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-impostazione di password facilmente conoscibili), definire password policy adeguate e differenziate in funzione degli specifici rischi del trattamento e attribuire di profili di autorizzazione che assicurino l’accesso selettivo ai dati.</w:t>
      </w:r>
    </w:p>
    <w:p w:rsidR="00F26EB5" w:rsidRPr="00F26EB5" w:rsidRDefault="00F26EB5" w:rsidP="00F26EB5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F26EB5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Al fine di evitare l'uso scorretto e accrescere la consapevolezza nell'utilizzo dei servizi online per la didattica, è opportuno che le scuole effettuino campagne di sensibilizzazione rivolte a studenti e loro familiari, nonché forniscano istruzioni a docenti, e altro personale, sulle corrette modalità di fruizione dei predetti servizi nel rispetto dei diritti altrui.</w:t>
      </w:r>
      <w:bookmarkStart w:id="0" w:name="_GoBack"/>
      <w:bookmarkEnd w:id="0"/>
    </w:p>
    <w:sectPr w:rsidR="00F26EB5" w:rsidRPr="00F26E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A3B56"/>
    <w:multiLevelType w:val="multilevel"/>
    <w:tmpl w:val="0198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1B14FC"/>
    <w:multiLevelType w:val="multilevel"/>
    <w:tmpl w:val="9612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03860"/>
    <w:multiLevelType w:val="multilevel"/>
    <w:tmpl w:val="F87E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1534ED"/>
    <w:multiLevelType w:val="multilevel"/>
    <w:tmpl w:val="2926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B5"/>
    <w:rsid w:val="00E70253"/>
    <w:rsid w:val="00F2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B4597-29C1-45C2-8088-8934DC00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66451">
          <w:marLeft w:val="0"/>
          <w:marRight w:val="0"/>
          <w:marTop w:val="0"/>
          <w:marBottom w:val="0"/>
          <w:divBdr>
            <w:top w:val="single" w:sz="6" w:space="0" w:color="D45F34"/>
            <w:left w:val="none" w:sz="0" w:space="0" w:color="auto"/>
            <w:bottom w:val="single" w:sz="36" w:space="0" w:color="D45F34"/>
            <w:right w:val="none" w:sz="0" w:space="0" w:color="auto"/>
          </w:divBdr>
          <w:divsChild>
            <w:div w:id="120465926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0" w:color="auto"/>
                <w:bottom w:val="none" w:sz="0" w:space="15" w:color="auto"/>
                <w:right w:val="single" w:sz="6" w:space="15" w:color="D45F34"/>
              </w:divBdr>
              <w:divsChild>
                <w:div w:id="14547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61847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none" w:sz="0" w:space="0" w:color="auto"/>
                    <w:bottom w:val="none" w:sz="0" w:space="8" w:color="auto"/>
                    <w:right w:val="none" w:sz="0" w:space="0" w:color="auto"/>
                  </w:divBdr>
                </w:div>
              </w:divsChild>
            </w:div>
            <w:div w:id="104510744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45F34"/>
                <w:bottom w:val="none" w:sz="0" w:space="15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pdp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2020-12-08T20:51:00Z</dcterms:created>
  <dcterms:modified xsi:type="dcterms:W3CDTF">2020-12-08T20:52:00Z</dcterms:modified>
</cp:coreProperties>
</file>