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2F" w:rsidRPr="00DE772F" w:rsidRDefault="00DE772F" w:rsidP="00DE772F">
      <w:pPr>
        <w:ind w:left="0" w:firstLine="0"/>
        <w:outlineLvl w:val="1"/>
        <w:rPr>
          <w:rFonts w:ascii="Helvetica" w:eastAsia="Times New Roman" w:hAnsi="Helvetica" w:cs="Helvetica"/>
          <w:color w:val="1C2024"/>
          <w:spacing w:val="-1"/>
          <w:sz w:val="48"/>
          <w:szCs w:val="48"/>
          <w:lang w:eastAsia="it-IT"/>
        </w:rPr>
      </w:pPr>
      <w:r w:rsidRPr="00DE772F">
        <w:rPr>
          <w:rFonts w:ascii="Helvetica" w:eastAsia="Times New Roman" w:hAnsi="Helvetica" w:cs="Helvetica"/>
          <w:color w:val="1C2024"/>
          <w:spacing w:val="-1"/>
          <w:sz w:val="48"/>
          <w:szCs w:val="48"/>
          <w:lang w:eastAsia="it-IT"/>
        </w:rPr>
        <w:t>Dantedì, mercoledì la prima edizione con letture social del Sommo Poeta. Coinvolti scuole, musei, biblioteche, luoghi di cultura. Franceschini agli artisti: "leggete Dante e condividetelo sui social" Azzolina: "riscoprire Dante sarà un modo per restare uniti"</w:t>
      </w:r>
    </w:p>
    <w:p w:rsidR="00DE772F" w:rsidRPr="00DE772F" w:rsidRDefault="00DE772F" w:rsidP="00DE772F">
      <w:pPr>
        <w:ind w:left="0" w:firstLine="0"/>
        <w:jc w:val="center"/>
        <w:textAlignment w:val="top"/>
        <w:rPr>
          <w:rFonts w:ascii="Times New Roman" w:eastAsia="Times New Roman" w:hAnsi="Times New Roman" w:cs="Times New Roman"/>
          <w:sz w:val="24"/>
          <w:szCs w:val="24"/>
          <w:lang w:eastAsia="it-IT"/>
        </w:rPr>
      </w:pPr>
    </w:p>
    <w:p w:rsidR="00DE772F" w:rsidRPr="00DE772F" w:rsidRDefault="00DE772F" w:rsidP="00DE772F">
      <w:pPr>
        <w:ind w:left="0" w:firstLine="0"/>
        <w:jc w:val="center"/>
        <w:textAlignment w:val="top"/>
        <w:rPr>
          <w:rFonts w:ascii="Times New Roman" w:eastAsia="Times New Roman" w:hAnsi="Times New Roman" w:cs="Times New Roman"/>
          <w:sz w:val="24"/>
          <w:szCs w:val="24"/>
          <w:lang w:eastAsia="it-IT"/>
        </w:rPr>
      </w:pPr>
    </w:p>
    <w:p w:rsidR="00DE772F" w:rsidRPr="00DE772F" w:rsidRDefault="00DE772F" w:rsidP="00DE772F">
      <w:pPr>
        <w:ind w:left="0" w:firstLine="0"/>
        <w:jc w:val="center"/>
        <w:textAlignment w:val="top"/>
        <w:rPr>
          <w:rFonts w:ascii="Times New Roman" w:eastAsia="Times New Roman" w:hAnsi="Times New Roman" w:cs="Times New Roman"/>
          <w:sz w:val="24"/>
          <w:szCs w:val="24"/>
          <w:lang w:eastAsia="it-IT"/>
        </w:rPr>
      </w:pPr>
    </w:p>
    <w:p w:rsidR="00DE772F" w:rsidRPr="00DE772F" w:rsidRDefault="00DE772F" w:rsidP="00DE772F">
      <w:pPr>
        <w:pBdr>
          <w:right w:val="single" w:sz="6" w:space="15" w:color="DBDBD6"/>
        </w:pBdr>
        <w:spacing w:after="0"/>
        <w:ind w:left="0" w:firstLine="0"/>
        <w:rPr>
          <w:rFonts w:ascii="Times New Roman" w:eastAsia="Times New Roman" w:hAnsi="Times New Roman" w:cs="Times New Roman"/>
          <w:color w:val="5A6772"/>
          <w:sz w:val="20"/>
          <w:szCs w:val="20"/>
          <w:lang w:eastAsia="it-IT"/>
        </w:rPr>
      </w:pPr>
      <w:r w:rsidRPr="00DE772F">
        <w:rPr>
          <w:rFonts w:ascii="Times New Roman" w:eastAsia="Times New Roman" w:hAnsi="Times New Roman" w:cs="Times New Roman"/>
          <w:color w:val="5A6772"/>
          <w:sz w:val="20"/>
          <w:szCs w:val="20"/>
          <w:lang w:eastAsia="it-IT"/>
        </w:rPr>
        <w:t>Venerdì, 20 marzo 2020</w:t>
      </w:r>
    </w:p>
    <w:p w:rsidR="00DE772F" w:rsidRPr="00DE772F" w:rsidRDefault="00DE772F" w:rsidP="00DE772F">
      <w:pPr>
        <w:ind w:left="0" w:firstLine="0"/>
        <w:rPr>
          <w:rFonts w:ascii="Times New Roman" w:eastAsia="Times New Roman" w:hAnsi="Times New Roman" w:cs="Times New Roman"/>
          <w:sz w:val="24"/>
          <w:szCs w:val="24"/>
          <w:lang w:eastAsia="it-IT"/>
        </w:rPr>
      </w:pPr>
      <w:r w:rsidRPr="00DE772F">
        <w:rPr>
          <w:rFonts w:ascii="Times New Roman" w:eastAsia="Times New Roman" w:hAnsi="Times New Roman" w:cs="Times New Roman"/>
          <w:noProof/>
          <w:color w:val="0066CC"/>
          <w:sz w:val="24"/>
          <w:szCs w:val="24"/>
          <w:lang w:eastAsia="it-IT"/>
        </w:rPr>
        <mc:AlternateContent>
          <mc:Choice Requires="wps">
            <w:drawing>
              <wp:inline distT="0" distB="0" distL="0" distR="0" wp14:anchorId="76BC7A2F" wp14:editId="37A85FFA">
                <wp:extent cx="304800" cy="304800"/>
                <wp:effectExtent l="0" t="0" r="0" b="0"/>
                <wp:docPr id="5" name="AutoShape 8"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www.miur.gov.it/o/miur-theme/icons/stampa.svg" href="https://www.miur.gov.it/web/guest/-/dantedi-mercoledi-la-prima-edizione-con-letture-social-del-sommo-poeta-coinvolti-scuole-musei-biblioteche-luoghi-di-cultura-franceschini-agli-artis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5tBwMAAGk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" o:button="t" filled="f" stroked="f">
                <v:fill o:detectmouseclick="t"/>
                <o:lock v:ext="edit" aspectratio="t"/>
                <w10:anchorlock/>
              </v:rect>
            </w:pict>
          </mc:Fallback>
        </mc:AlternateContent>
      </w:r>
    </w:p>
    <w:p w:rsidR="00DE772F" w:rsidRPr="00DE772F" w:rsidRDefault="00DE772F" w:rsidP="00DE772F">
      <w:pPr>
        <w:shd w:val="clear" w:color="auto" w:fill="FFFFFF"/>
        <w:spacing w:after="0"/>
        <w:ind w:left="0" w:firstLine="0"/>
        <w:rPr>
          <w:rFonts w:ascii="Titillium Web" w:eastAsia="Times New Roman" w:hAnsi="Titillium Web" w:cs="Times New Roman"/>
          <w:color w:val="333333"/>
          <w:sz w:val="27"/>
          <w:szCs w:val="27"/>
          <w:lang w:eastAsia="it-IT"/>
        </w:rPr>
      </w:pPr>
      <w:r w:rsidRPr="00DE772F">
        <w:rPr>
          <w:rFonts w:ascii="Titillium Web" w:eastAsia="Times New Roman" w:hAnsi="Titillium Web" w:cs="Times New Roman"/>
          <w:color w:val="333333"/>
          <w:sz w:val="27"/>
          <w:szCs w:val="27"/>
          <w:lang w:eastAsia="it-IT"/>
        </w:rPr>
        <w:t>Il 25 Marzo, data che gli studiosi individuano come inizio del viaggio ultraterreno della Divina Commedia, si celebrerà per la prima volta il </w:t>
      </w:r>
      <w:r w:rsidRPr="00DE772F">
        <w:rPr>
          <w:rFonts w:ascii="Helvetica" w:eastAsia="Times New Roman" w:hAnsi="Helvetica" w:cs="Helvetica"/>
          <w:color w:val="333333"/>
          <w:sz w:val="27"/>
          <w:szCs w:val="27"/>
          <w:lang w:eastAsia="it-IT"/>
        </w:rPr>
        <w:t>Dantedì</w:t>
      </w:r>
      <w:r w:rsidRPr="00DE772F">
        <w:rPr>
          <w:rFonts w:ascii="Titillium Web" w:eastAsia="Times New Roman" w:hAnsi="Titillium Web" w:cs="Times New Roman"/>
          <w:color w:val="333333"/>
          <w:sz w:val="27"/>
          <w:szCs w:val="27"/>
          <w:lang w:eastAsia="it-IT"/>
        </w:rPr>
        <w:t xml:space="preserve">, la giornata dedicata a Dante Alighieri recentemente istituita dal Governo. </w:t>
      </w:r>
      <w:dir w:val="ltr">
        <w:r w:rsidRPr="00DE772F">
          <w:rPr>
            <w:rFonts w:ascii="Titillium Web" w:eastAsia="Times New Roman" w:hAnsi="Titillium Web" w:cs="Times New Roman"/>
            <w:color w:val="333333"/>
            <w:sz w:val="27"/>
            <w:szCs w:val="27"/>
            <w:lang w:eastAsia="it-IT"/>
          </w:rPr>
          <w:t>Il sommo Poeta è il simbolo della cultura e della lingua italiana, ricordarlo insieme sarà un modo per unire ancora di più il Paese in questo momento difficile, condividendo versi dal fascino senza tempo.</w:t>
        </w:r>
      </w:dir>
    </w:p>
    <w:p w:rsidR="00DE772F" w:rsidRPr="00DE772F" w:rsidRDefault="00DE772F" w:rsidP="00DE772F">
      <w:pPr>
        <w:shd w:val="clear" w:color="auto" w:fill="FFFFFF"/>
        <w:spacing w:after="375"/>
        <w:ind w:left="0" w:firstLine="0"/>
        <w:rPr>
          <w:rFonts w:ascii="Titillium Web" w:eastAsia="Times New Roman" w:hAnsi="Titillium Web" w:cs="Times New Roman"/>
          <w:color w:val="333333"/>
          <w:sz w:val="27"/>
          <w:szCs w:val="27"/>
          <w:lang w:eastAsia="it-IT"/>
        </w:rPr>
      </w:pPr>
      <w:dir w:val="ltr">
        <w:r w:rsidRPr="00DE772F">
          <w:rPr>
            <w:rFonts w:ascii="Titillium Web" w:eastAsia="Times New Roman" w:hAnsi="Titillium Web" w:cs="Times New Roman"/>
            <w:color w:val="333333"/>
            <w:sz w:val="27"/>
            <w:szCs w:val="27"/>
            <w:lang w:eastAsia="it-IT"/>
          </w:rPr>
          <w:t>L'appuntamento è per le 12 di mercoledì 25 marzo, orario in cui siamo tutti chiamati a leggere Dante e a riscoprire i versi della Commedia. Il Ministero dell'Istruzione inviterà docenti e studenti a farlo durante le lezioni a distanza. Ma la richiesta è rivolta a ciascun cittadino. E le 12 saranno solo l'orario di punta: le celebrazioni, seppur a distanza, potranno proseguire durante tutta la giornata sui social, con pillole, letture in streaming, performance dedicate a Dante, con gli hashtag ufficiali #Dantedì e #IoleggoDante.</w:t>
        </w:r>
      </w:dir>
    </w:p>
    <w:p w:rsidR="00DE772F" w:rsidRPr="00DE772F" w:rsidRDefault="00DE772F" w:rsidP="00DE772F">
      <w:pPr>
        <w:shd w:val="clear" w:color="auto" w:fill="FFFFFF"/>
        <w:spacing w:after="375"/>
        <w:ind w:left="0" w:firstLine="0"/>
        <w:rPr>
          <w:rFonts w:ascii="Titillium Web" w:eastAsia="Times New Roman" w:hAnsi="Titillium Web" w:cs="Times New Roman"/>
          <w:color w:val="333333"/>
          <w:sz w:val="27"/>
          <w:szCs w:val="27"/>
          <w:lang w:eastAsia="it-IT"/>
        </w:rPr>
      </w:pPr>
      <w:r w:rsidRPr="00DE772F">
        <w:rPr>
          <w:rFonts w:ascii="Titillium Web" w:eastAsia="Times New Roman" w:hAnsi="Titillium Web" w:cs="Times New Roman"/>
          <w:color w:val="333333"/>
          <w:sz w:val="27"/>
          <w:szCs w:val="27"/>
          <w:lang w:eastAsia="it-IT"/>
        </w:rPr>
        <w:t>Questa prima edizione avviene in un momento particolarmente difficile. Le tante iniziative già previste si spostano sulla rete. Per questo rivolgo un appello agli artisti: il 25 marzo leggete Dante e postate i vostri contenuti. Dante è la lingua italiana, è l'idea stessa di Italia. Ed è proprio in questo momento che è ancor più importante ricordarlo per restare uniti, ha dichiarato il Ministro per i Beni e le Attività Culturali e per il Turismo, Dario Franceschini.</w:t>
      </w:r>
    </w:p>
    <w:p w:rsidR="00DE772F" w:rsidRPr="00DE772F" w:rsidRDefault="00DE772F" w:rsidP="00DE772F">
      <w:pPr>
        <w:shd w:val="clear" w:color="auto" w:fill="FFFFFF"/>
        <w:spacing w:after="375"/>
        <w:ind w:left="0" w:firstLine="0"/>
        <w:rPr>
          <w:rFonts w:ascii="Titillium Web" w:eastAsia="Times New Roman" w:hAnsi="Titillium Web" w:cs="Times New Roman"/>
          <w:color w:val="333333"/>
          <w:sz w:val="27"/>
          <w:szCs w:val="27"/>
          <w:lang w:eastAsia="it-IT"/>
        </w:rPr>
      </w:pPr>
      <w:r w:rsidRPr="00DE772F">
        <w:rPr>
          <w:rFonts w:ascii="Titillium Web" w:eastAsia="Times New Roman" w:hAnsi="Titillium Web" w:cs="Times New Roman"/>
          <w:color w:val="333333"/>
          <w:sz w:val="27"/>
          <w:szCs w:val="27"/>
          <w:lang w:eastAsia="it-IT"/>
        </w:rPr>
        <w:t xml:space="preserve">Cittadini e scuole, il prossimo 25 marzo, potranno unirsi in un momento alto di condivisione. Riscoprire Dante, tutti insieme, sarà un modo per restare uniti, in un momento così complesso, attraverso il filo conduttore della poesia. So che gli insegnanti stanno già facendo sforzi importanti per portare avanti la didattica a distanza, per restare in contatto con i nostri ragazzi. Il Dantedì può essere una bellissima occasione per ribadire che la scuola c'è, per condividere, sui social o sulle piattaforme delle lezioni </w:t>
      </w:r>
      <w:r w:rsidRPr="00DE772F">
        <w:rPr>
          <w:rFonts w:ascii="Titillium Web" w:eastAsia="Times New Roman" w:hAnsi="Titillium Web" w:cs="Times New Roman"/>
          <w:color w:val="333333"/>
          <w:sz w:val="27"/>
          <w:szCs w:val="27"/>
          <w:lang w:eastAsia="it-IT"/>
        </w:rPr>
        <w:lastRenderedPageBreak/>
        <w:t>online, la passione per uno dei testi più importanti della nostra letteratura, ha sottolineato la Ministra dell'Istruzione Lucia Azzolina.</w:t>
      </w:r>
    </w:p>
    <w:p w:rsidR="00DE772F" w:rsidRPr="00DE772F" w:rsidRDefault="00DE772F" w:rsidP="00DE772F">
      <w:pPr>
        <w:shd w:val="clear" w:color="auto" w:fill="FFFFFF"/>
        <w:spacing w:after="0"/>
        <w:ind w:left="0" w:firstLine="0"/>
        <w:rPr>
          <w:rFonts w:ascii="Titillium Web" w:eastAsia="Times New Roman" w:hAnsi="Titillium Web" w:cs="Times New Roman"/>
          <w:color w:val="333333"/>
          <w:sz w:val="27"/>
          <w:szCs w:val="27"/>
          <w:lang w:eastAsia="it-IT"/>
        </w:rPr>
      </w:pPr>
      <w:r w:rsidRPr="00DE772F">
        <w:rPr>
          <w:rFonts w:ascii="Titillium Web" w:eastAsia="Times New Roman" w:hAnsi="Titillium Web" w:cs="Times New Roman"/>
          <w:color w:val="333333"/>
          <w:sz w:val="27"/>
          <w:szCs w:val="27"/>
          <w:lang w:eastAsia="it-IT"/>
        </w:rPr>
        <w:t>Il Mibact e il Ministero dell'Istruzione insieme a scuole, musei, parchi archeologici, biblioteche, archivi e luoghi della cultura proporranno inoltre sui propri account social immagini, video, opere d'arte, rare edizioni della Divina commedia per raccontare quanto la figura del Sommo Poeta nel corso dei secoli abbia segnato profondamente tutte le espressioni culturali e artistiche dell'identità italiana.</w:t>
      </w:r>
      <w:r w:rsidRPr="00DE772F">
        <w:rPr>
          <w:rFonts w:ascii="Titillium Web" w:eastAsia="Times New Roman" w:hAnsi="Titillium Web" w:cs="Times New Roman"/>
          <w:color w:val="333333"/>
          <w:sz w:val="27"/>
          <w:szCs w:val="27"/>
          <w:lang w:eastAsia="it-IT"/>
        </w:rPr>
        <w:br/>
        <w:t xml:space="preserve">Al Dantedì parteciperà attivamente anche la Rai che con Rai Teche ha selezionato </w:t>
      </w:r>
      <w:bookmarkStart w:id="0" w:name="_GoBack"/>
      <w:bookmarkEnd w:id="0"/>
      <w:r w:rsidRPr="00DE772F">
        <w:rPr>
          <w:rFonts w:ascii="Titillium Web" w:eastAsia="Times New Roman" w:hAnsi="Titillium Web" w:cs="Times New Roman"/>
          <w:color w:val="333333"/>
          <w:sz w:val="27"/>
          <w:szCs w:val="27"/>
          <w:lang w:eastAsia="it-IT"/>
        </w:rPr>
        <w:t>le </w:t>
      </w:r>
      <w:r w:rsidRPr="00DE772F">
        <w:rPr>
          <w:rFonts w:ascii="Helvetica" w:eastAsia="Times New Roman" w:hAnsi="Helvetica" w:cs="Helvetica"/>
          <w:i/>
          <w:iCs/>
          <w:color w:val="333333"/>
          <w:sz w:val="27"/>
          <w:szCs w:val="27"/>
          <w:lang w:eastAsia="it-IT"/>
        </w:rPr>
        <w:t>lecturae Dantis </w:t>
      </w:r>
      <w:r w:rsidRPr="00DE772F">
        <w:rPr>
          <w:rFonts w:ascii="Titillium Web" w:eastAsia="Times New Roman" w:hAnsi="Titillium Web" w:cs="Times New Roman"/>
          <w:color w:val="333333"/>
          <w:sz w:val="27"/>
          <w:szCs w:val="27"/>
          <w:lang w:eastAsia="it-IT"/>
        </w:rPr>
        <w:t>interpretate dai maggiori artisti del nostro tempo che saranno programmate in pillole di 30" nelle tre reti generaliste della Rai e su Rai Play. E saranno numerose le trasmissioni nei palinsesti dedicate, curate da Rai Cultura.</w:t>
      </w:r>
    </w:p>
    <w:p w:rsidR="00DE772F" w:rsidRPr="00DE772F" w:rsidRDefault="00DE772F" w:rsidP="00DE772F">
      <w:pPr>
        <w:shd w:val="clear" w:color="auto" w:fill="FFFFFF"/>
        <w:ind w:left="0" w:firstLine="0"/>
        <w:rPr>
          <w:rFonts w:ascii="Titillium Web" w:eastAsia="Times New Roman" w:hAnsi="Titillium Web" w:cs="Times New Roman"/>
          <w:color w:val="333333"/>
          <w:sz w:val="27"/>
          <w:szCs w:val="27"/>
          <w:lang w:eastAsia="it-IT"/>
        </w:rPr>
      </w:pPr>
      <w:r w:rsidRPr="00DE772F">
        <w:rPr>
          <w:rFonts w:ascii="Titillium Web" w:eastAsia="Times New Roman" w:hAnsi="Titillium Web" w:cs="Times New Roman"/>
          <w:color w:val="333333"/>
          <w:sz w:val="27"/>
          <w:szCs w:val="27"/>
          <w:lang w:eastAsia="it-IT"/>
        </w:rPr>
        <w:t>Sul canale YouTube del Mibact e sul sito del Corriere della Sera sarà inoltre trasmesso un filmato, realizzato appositamente per questa prima edizione del #Dantedì con i preziosi contributi di Paolo Di Stefano, giornalista del Corriere della Sera e promotore della giornata dedicata a Dante, Alberto Casadei dell'Associazione degli italianisti, Claudio Marazzini presidente dell'Accademia della Crusca, Carlo Ossola presidente del Comitato per le celebrazioni dei 700 anni dalla morte di Dante, del linguista e filologo prof Luca Serianni della Società Dante Alighieri, di Natascia Tonelli dell'Università di Siena e di Sebastiana Nobili dell'Università di Ravenna.</w:t>
      </w:r>
    </w:p>
    <w:p w:rsidR="00C5004E" w:rsidRDefault="00DE772F"/>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2F"/>
    <w:rsid w:val="000B1086"/>
    <w:rsid w:val="000D104A"/>
    <w:rsid w:val="00313979"/>
    <w:rsid w:val="00404621"/>
    <w:rsid w:val="004F6E32"/>
    <w:rsid w:val="00515F8E"/>
    <w:rsid w:val="005A0A69"/>
    <w:rsid w:val="006319C3"/>
    <w:rsid w:val="00761B0C"/>
    <w:rsid w:val="00AF0F8E"/>
    <w:rsid w:val="00BC5534"/>
    <w:rsid w:val="00D23860"/>
    <w:rsid w:val="00D53586"/>
    <w:rsid w:val="00DE772F"/>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772F"/>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77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772F"/>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7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8965">
          <w:marLeft w:val="0"/>
          <w:marRight w:val="0"/>
          <w:marTop w:val="0"/>
          <w:marBottom w:val="300"/>
          <w:divBdr>
            <w:top w:val="none" w:sz="0" w:space="0" w:color="auto"/>
            <w:left w:val="none" w:sz="0" w:space="0" w:color="auto"/>
            <w:bottom w:val="none" w:sz="0" w:space="0" w:color="auto"/>
            <w:right w:val="none" w:sz="0" w:space="0" w:color="auto"/>
          </w:divBdr>
        </w:div>
        <w:div w:id="1248415620">
          <w:marLeft w:val="0"/>
          <w:marRight w:val="0"/>
          <w:marTop w:val="0"/>
          <w:marBottom w:val="0"/>
          <w:divBdr>
            <w:top w:val="none" w:sz="0" w:space="0" w:color="auto"/>
            <w:left w:val="none" w:sz="0" w:space="0" w:color="auto"/>
            <w:bottom w:val="none" w:sz="0" w:space="0" w:color="auto"/>
            <w:right w:val="none" w:sz="0" w:space="0" w:color="auto"/>
          </w:divBdr>
          <w:divsChild>
            <w:div w:id="1189835059">
              <w:marLeft w:val="0"/>
              <w:marRight w:val="0"/>
              <w:marTop w:val="0"/>
              <w:marBottom w:val="0"/>
              <w:divBdr>
                <w:top w:val="none" w:sz="0" w:space="0" w:color="auto"/>
                <w:left w:val="none" w:sz="0" w:space="0" w:color="auto"/>
                <w:bottom w:val="none" w:sz="0" w:space="0" w:color="auto"/>
                <w:right w:val="none" w:sz="0" w:space="0" w:color="auto"/>
              </w:divBdr>
              <w:divsChild>
                <w:div w:id="753432604">
                  <w:marLeft w:val="0"/>
                  <w:marRight w:val="72"/>
                  <w:marTop w:val="0"/>
                  <w:marBottom w:val="225"/>
                  <w:divBdr>
                    <w:top w:val="none" w:sz="0" w:space="0" w:color="auto"/>
                    <w:left w:val="none" w:sz="0" w:space="0" w:color="auto"/>
                    <w:bottom w:val="none" w:sz="0" w:space="0" w:color="auto"/>
                    <w:right w:val="none" w:sz="0" w:space="0" w:color="auto"/>
                  </w:divBdr>
                </w:div>
                <w:div w:id="100033923">
                  <w:marLeft w:val="0"/>
                  <w:marRight w:val="72"/>
                  <w:marTop w:val="0"/>
                  <w:marBottom w:val="225"/>
                  <w:divBdr>
                    <w:top w:val="none" w:sz="0" w:space="0" w:color="auto"/>
                    <w:left w:val="none" w:sz="0" w:space="0" w:color="auto"/>
                    <w:bottom w:val="none" w:sz="0" w:space="0" w:color="auto"/>
                    <w:right w:val="none" w:sz="0" w:space="0" w:color="auto"/>
                  </w:divBdr>
                </w:div>
                <w:div w:id="2101825577">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469544240">
          <w:marLeft w:val="0"/>
          <w:marRight w:val="0"/>
          <w:marTop w:val="0"/>
          <w:marBottom w:val="300"/>
          <w:divBdr>
            <w:top w:val="single" w:sz="6" w:space="3" w:color="DBDBD6"/>
            <w:left w:val="none" w:sz="0" w:space="0" w:color="auto"/>
            <w:bottom w:val="single" w:sz="6" w:space="3" w:color="DBDBD6"/>
            <w:right w:val="none" w:sz="0" w:space="0" w:color="auto"/>
          </w:divBdr>
          <w:divsChild>
            <w:div w:id="392578886">
              <w:marLeft w:val="0"/>
              <w:marRight w:val="0"/>
              <w:marTop w:val="0"/>
              <w:marBottom w:val="0"/>
              <w:divBdr>
                <w:top w:val="none" w:sz="0" w:space="0" w:color="auto"/>
                <w:left w:val="single" w:sz="6" w:space="8" w:color="DBDBD6"/>
                <w:bottom w:val="none" w:sz="0" w:space="0" w:color="auto"/>
                <w:right w:val="none" w:sz="0" w:space="0" w:color="auto"/>
              </w:divBdr>
            </w:div>
          </w:divsChild>
        </w:div>
        <w:div w:id="42500280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ur.gov.it/web/guest/-/dantedi-mercoledi-la-prima-edizione-con-letture-social-del-sommo-poeta-coinvolti-scuole-musei-biblioteche-luoghi-di-cultura-franceschini-agli-artist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2020-03-20T16:43:00Z</dcterms:created>
  <dcterms:modified xsi:type="dcterms:W3CDTF">2020-03-20T16:46:00Z</dcterms:modified>
</cp:coreProperties>
</file>