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F" w:rsidRPr="00F7596F" w:rsidRDefault="00F7596F" w:rsidP="00F7596F">
      <w:pPr>
        <w:spacing w:after="100" w:afterAutospacing="1"/>
        <w:ind w:left="0" w:firstLine="0"/>
        <w:outlineLvl w:val="0"/>
        <w:rPr>
          <w:rFonts w:ascii="Titillium Web" w:eastAsia="Times New Roman" w:hAnsi="Titillium Web" w:cs="Times New Roman"/>
          <w:b/>
          <w:bCs/>
          <w:color w:val="1C2024"/>
          <w:kern w:val="36"/>
          <w:sz w:val="48"/>
          <w:szCs w:val="48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kern w:val="36"/>
          <w:sz w:val="48"/>
          <w:szCs w:val="48"/>
          <w:lang w:eastAsia="it-IT"/>
        </w:rPr>
        <w:t>Procedimenti Disciplinari</w:t>
      </w:r>
    </w:p>
    <w:p w:rsidR="00F7596F" w:rsidRPr="00F7596F" w:rsidRDefault="00F7596F" w:rsidP="00F7596F">
      <w:pPr>
        <w:spacing w:after="0"/>
        <w:ind w:left="0" w:firstLine="0"/>
        <w:outlineLvl w:val="3"/>
        <w:rPr>
          <w:rFonts w:ascii="Titillium Web" w:eastAsia="Times New Roman" w:hAnsi="Titillium Web" w:cs="Times New Roman"/>
          <w:b/>
          <w:bCs/>
          <w:color w:val="1C2024"/>
          <w:sz w:val="24"/>
          <w:szCs w:val="24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sz w:val="24"/>
          <w:szCs w:val="24"/>
          <w:lang w:eastAsia="it-IT"/>
        </w:rPr>
        <w:t> </w:t>
      </w:r>
    </w:p>
    <w:p w:rsidR="00F7596F" w:rsidRPr="00F7596F" w:rsidRDefault="00F7596F" w:rsidP="00F7596F">
      <w:pPr>
        <w:spacing w:after="0"/>
        <w:ind w:left="0" w:firstLine="0"/>
        <w:outlineLvl w:val="3"/>
        <w:rPr>
          <w:rFonts w:ascii="Titillium Web" w:eastAsia="Times New Roman" w:hAnsi="Titillium Web" w:cs="Times New Roman"/>
          <w:b/>
          <w:bCs/>
          <w:color w:val="1C2024"/>
          <w:sz w:val="24"/>
          <w:szCs w:val="24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sz w:val="24"/>
          <w:szCs w:val="24"/>
          <w:lang w:eastAsia="it-IT"/>
        </w:rPr>
        <w:t> </w:t>
      </w:r>
    </w:p>
    <w:p w:rsidR="00F7596F" w:rsidRPr="00F7596F" w:rsidRDefault="00F7596F" w:rsidP="00F7596F">
      <w:pPr>
        <w:spacing w:after="0"/>
        <w:ind w:left="0" w:firstLine="0"/>
        <w:outlineLvl w:val="2"/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Cosa è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“Procedimenti Disciplinari” è una banca dati che raccoglie le comunicazioni relative ai procedimenti disciplinari a carico dei dipendenti delle amministrazioni pubbliche.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Le amministrazioni pubbliche comunicano i dati entro 20 giorni dall’adozione dell’avvio, della conclusione e dell’eventuale provvedimento di sospensione cautelare. 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</w:t>
      </w:r>
    </w:p>
    <w:p w:rsidR="00F7596F" w:rsidRPr="00F7596F" w:rsidRDefault="00F7596F" w:rsidP="00F7596F">
      <w:pPr>
        <w:spacing w:after="0"/>
        <w:ind w:left="0" w:firstLine="0"/>
        <w:outlineLvl w:val="2"/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A chi è rivolto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Alle pubbliche amministrazioni individuate ai sensi dell’art.1, comma 2, del d.lgs. 165/2001 e registrate nell’Indice delle Pubbliche Amministrazioni (IPA). 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</w:t>
      </w:r>
    </w:p>
    <w:p w:rsidR="00F7596F" w:rsidRPr="00F7596F" w:rsidRDefault="00F7596F" w:rsidP="00F7596F">
      <w:pPr>
        <w:spacing w:after="0"/>
        <w:ind w:left="0" w:firstLine="0"/>
        <w:outlineLvl w:val="2"/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Prima di iniziare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Accertarsi che la pubblica amministrazione sia censita nell’Indice delle Pubbliche Amministrazioni (IPA) con almeno un indirizzo PEC (Posta Elettronica Certificata).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Tutte le comunicazioni effettuate da un indirizzo PEC non censito in IPA </w:t>
      </w: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non</w:t>
      </w: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verranno accettate dal sistema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</w:t>
      </w:r>
    </w:p>
    <w:p w:rsidR="00F7596F" w:rsidRPr="00F7596F" w:rsidRDefault="00F7596F" w:rsidP="00F7596F">
      <w:pPr>
        <w:spacing w:after="0"/>
        <w:ind w:left="0" w:firstLine="0"/>
        <w:outlineLvl w:val="2"/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Come funziona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Per poter comunicare i dati di </w:t>
      </w: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uno o più procedimenti disciplinari</w:t>
      </w: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avviati a carico dei propri dipendenti occorre :</w:t>
      </w:r>
    </w:p>
    <w:p w:rsidR="00F7596F" w:rsidRPr="00F7596F" w:rsidRDefault="00F7596F" w:rsidP="00F7596F">
      <w:pPr>
        <w:spacing w:after="0"/>
        <w:ind w:left="708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accedere al servizio</w:t>
      </w:r>
    </w:p>
    <w:p w:rsidR="00F7596F" w:rsidRPr="00F7596F" w:rsidRDefault="00F7596F" w:rsidP="00F7596F">
      <w:pPr>
        <w:spacing w:after="0"/>
        <w:ind w:left="708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inserire i dati nella maschera attraverso la procedura guidata</w:t>
      </w:r>
    </w:p>
    <w:p w:rsidR="00F7596F" w:rsidRPr="00F7596F" w:rsidRDefault="00F7596F" w:rsidP="00F7596F">
      <w:pPr>
        <w:spacing w:after="0"/>
        <w:ind w:left="708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effettuare il download del file XML generato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Attenzione!</w:t>
      </w: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 </w:t>
      </w: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L’uscita dal browser senza effettuare prima il download determina la perdita dei dati inseriti.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Il file XML deve essere inviato, tramite la PEC che l’amministrazione ha inserito in IPA , alla PEC dell’Ispettorato: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                         pdisciplinari@pec.governo.it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Il  file XML trasmesso viene elaborato dal sistema e al termine restituita, via PEC, la ricevuta con l’esito dell’invio.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Se l’esito è </w:t>
      </w: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positivo</w:t>
      </w: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i dati saranno acquisiti nella banca dati e l’amministrazione potrà visualizzare i procedimenti comunicati tramite il link criptato contenuto nella PEC.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Se l’esito è </w:t>
      </w:r>
      <w:r w:rsidRPr="00F7596F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negativo</w:t>
      </w: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non sarà acquisito alcun dato e gli errori rilevati nel file XML saranno elencati nella PEC.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Si raccomanda di seguire le istruzioni presenti nel </w:t>
      </w:r>
      <w:hyperlink r:id="rId6" w:tooltip="Initiates file download" w:history="1">
        <w:r w:rsidRPr="00F7596F">
          <w:rPr>
            <w:rFonts w:ascii="Titillium Web" w:eastAsia="Times New Roman" w:hAnsi="Titillium Web" w:cs="Times New Roman"/>
            <w:color w:val="4472C4"/>
            <w:sz w:val="27"/>
            <w:szCs w:val="27"/>
            <w:u w:val="single"/>
            <w:lang w:eastAsia="it-IT"/>
          </w:rPr>
          <w:t>Manuale Utente</w:t>
        </w:r>
      </w:hyperlink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per un corretto utilizzo della procedura.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Per eventuali problemi contattare l’ispettorato per la Funzione Pubblica: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val="fr-FR"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val="fr-FR" w:eastAsia="it-IT"/>
        </w:rPr>
        <w:t>tel.0658324880 o ispettorato@funzionepubblica.it.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val="fr-FR"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val="fr-FR" w:eastAsia="it-IT"/>
        </w:rPr>
        <w:t> </w:t>
      </w:r>
    </w:p>
    <w:p w:rsidR="00F7596F" w:rsidRPr="00F7596F" w:rsidRDefault="00F7596F" w:rsidP="00F7596F">
      <w:pPr>
        <w:spacing w:after="0"/>
        <w:ind w:left="0" w:firstLine="0"/>
        <w:rPr>
          <w:rFonts w:ascii="Titillium Web" w:eastAsia="Times New Roman" w:hAnsi="Titillium Web" w:cs="Times New Roman"/>
          <w:color w:val="1C2024"/>
          <w:sz w:val="27"/>
          <w:szCs w:val="27"/>
          <w:lang w:val="fr-FR" w:eastAsia="it-IT"/>
        </w:rPr>
      </w:pPr>
      <w:r w:rsidRPr="00F7596F">
        <w:rPr>
          <w:rFonts w:ascii="Titillium Web" w:eastAsia="Times New Roman" w:hAnsi="Titillium Web" w:cs="Times New Roman"/>
          <w:color w:val="1C2024"/>
          <w:sz w:val="27"/>
          <w:szCs w:val="27"/>
          <w:lang w:val="fr-FR" w:eastAsia="it-IT"/>
        </w:rPr>
        <w:t> </w:t>
      </w:r>
      <w:bookmarkStart w:id="0" w:name="_GoBack"/>
      <w:bookmarkEnd w:id="0"/>
    </w:p>
    <w:sectPr w:rsidR="00F7596F" w:rsidRPr="00F7596F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0E2"/>
    <w:multiLevelType w:val="multilevel"/>
    <w:tmpl w:val="BA14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6F"/>
    <w:rsid w:val="000B1086"/>
    <w:rsid w:val="000D104A"/>
    <w:rsid w:val="00313979"/>
    <w:rsid w:val="00404621"/>
    <w:rsid w:val="004F6E32"/>
    <w:rsid w:val="00515F8E"/>
    <w:rsid w:val="005A0A69"/>
    <w:rsid w:val="006319C3"/>
    <w:rsid w:val="00761B0C"/>
    <w:rsid w:val="00AF0F8E"/>
    <w:rsid w:val="00BC5534"/>
    <w:rsid w:val="00D23860"/>
    <w:rsid w:val="00D53586"/>
    <w:rsid w:val="00E1375A"/>
    <w:rsid w:val="00E50967"/>
    <w:rsid w:val="00ED4A8E"/>
    <w:rsid w:val="00F7596F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5740">
                          <w:marLeft w:val="0"/>
                          <w:marRight w:val="900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9341">
                          <w:marLeft w:val="0"/>
                          <w:marRight w:val="4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lapa.gov.it/fileadmin/documents/ProcedimentiDisciplinari/ProcedimentiDisciplinari_FO_2406201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2019-07-09T06:27:00Z</dcterms:created>
  <dcterms:modified xsi:type="dcterms:W3CDTF">2019-07-09T06:28:00Z</dcterms:modified>
</cp:coreProperties>
</file>